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8E" w:rsidRDefault="0016508E" w:rsidP="00165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16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Moshe </w:t>
      </w:r>
      <w:proofErr w:type="spellStart"/>
      <w:r w:rsidRPr="0016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Mishali</w:t>
      </w:r>
      <w:proofErr w:type="spellEnd"/>
      <w:r w:rsidRPr="0016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List of Publications</w:t>
      </w:r>
    </w:p>
    <w:p w:rsidR="0016508E" w:rsidRPr="0016508E" w:rsidRDefault="0016508E" w:rsidP="00165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bookmarkStart w:id="0" w:name="_GoBack"/>
      <w:bookmarkEnd w:id="0"/>
    </w:p>
    <w:p w:rsidR="0016508E" w:rsidRPr="0016508E" w:rsidRDefault="0016508E" w:rsidP="00165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M. </w:t>
      </w:r>
      <w:proofErr w:type="spellStart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Mishali</w:t>
      </w:r>
      <w:proofErr w:type="spellEnd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Y. C. </w:t>
      </w:r>
      <w:proofErr w:type="spellStart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Eldar</w:t>
      </w:r>
      <w:proofErr w:type="spellEnd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"</w:t>
      </w:r>
      <w:hyperlink r:id="rId6" w:history="1">
        <w:r w:rsidRPr="001650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Blind Multi-Band Signal Reconstruction: Compressed Sensing for </w:t>
        </w:r>
        <w:proofErr w:type="spellStart"/>
        <w:r w:rsidRPr="001650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Analog</w:t>
        </w:r>
        <w:proofErr w:type="spellEnd"/>
        <w:r w:rsidRPr="001650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Signals</w:t>
        </w:r>
      </w:hyperlink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," IEEE Trans. on Signal Processing, vol. 57, no. 3, pp. 993-1009, March 2009.</w:t>
      </w:r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 </w:t>
      </w:r>
    </w:p>
    <w:p w:rsidR="0016508E" w:rsidRPr="0016508E" w:rsidRDefault="0016508E" w:rsidP="00165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M. </w:t>
      </w:r>
      <w:proofErr w:type="spellStart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Mishali</w:t>
      </w:r>
      <w:proofErr w:type="spellEnd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Y. C. </w:t>
      </w:r>
      <w:proofErr w:type="spellStart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Eldar</w:t>
      </w:r>
      <w:proofErr w:type="spellEnd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"</w:t>
      </w:r>
      <w:hyperlink r:id="rId7" w:history="1">
        <w:r w:rsidRPr="001650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Reduce and Boost: Recovering Arbitrary Sets of Jointly Sparse Vectors</w:t>
        </w:r>
      </w:hyperlink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", IEEE Trans. on Signal Processing, vol. 56, no. 10, pp. 4692-4702, October 2008.</w:t>
      </w:r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 </w:t>
      </w:r>
    </w:p>
    <w:p w:rsidR="0016508E" w:rsidRPr="0016508E" w:rsidRDefault="0016508E" w:rsidP="00165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Y. C. </w:t>
      </w:r>
      <w:proofErr w:type="spellStart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Eldar</w:t>
      </w:r>
      <w:proofErr w:type="spellEnd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M. </w:t>
      </w:r>
      <w:proofErr w:type="spellStart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Mishali</w:t>
      </w:r>
      <w:proofErr w:type="spellEnd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"</w:t>
      </w:r>
      <w:hyperlink r:id="rId8" w:history="1">
        <w:r w:rsidRPr="001650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Robust Recovery of Signals </w:t>
        </w:r>
        <w:proofErr w:type="gramStart"/>
        <w:r w:rsidRPr="001650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From</w:t>
        </w:r>
        <w:proofErr w:type="gramEnd"/>
        <w:r w:rsidRPr="001650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a Structured Union of Subspaces</w:t>
        </w:r>
      </w:hyperlink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", IEEE Trans. Inform. Theory, vol. 55, no. 11, pp. 5302-5316, November 2009.</w:t>
      </w:r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 </w:t>
      </w:r>
    </w:p>
    <w:p w:rsidR="0016508E" w:rsidRPr="0016508E" w:rsidRDefault="0016508E" w:rsidP="00165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M. </w:t>
      </w:r>
      <w:proofErr w:type="spellStart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Mishali</w:t>
      </w:r>
      <w:proofErr w:type="spellEnd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Y. C. </w:t>
      </w:r>
      <w:proofErr w:type="spellStart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Eldar</w:t>
      </w:r>
      <w:proofErr w:type="spellEnd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"</w:t>
      </w:r>
      <w:hyperlink r:id="rId9" w:history="1">
        <w:r w:rsidRPr="001650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From Theory to Practice: Sub-</w:t>
        </w:r>
        <w:proofErr w:type="spellStart"/>
        <w:r w:rsidRPr="001650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Nyquist</w:t>
        </w:r>
        <w:proofErr w:type="spellEnd"/>
        <w:r w:rsidRPr="001650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Sampling of Sparse Wideband </w:t>
        </w:r>
        <w:proofErr w:type="spellStart"/>
        <w:r w:rsidRPr="001650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Analog</w:t>
        </w:r>
        <w:proofErr w:type="spellEnd"/>
        <w:r w:rsidRPr="001650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Signals</w:t>
        </w:r>
      </w:hyperlink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", IEEE Journal of Selected Topics on Signal Processing, vol. 4, no. 2, pp. 375-391, April 2010 (</w:t>
      </w:r>
      <w:hyperlink r:id="rId10" w:history="1">
        <w:r w:rsidRPr="001650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Talk</w:t>
        </w:r>
      </w:hyperlink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).  </w:t>
      </w:r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 </w:t>
      </w:r>
    </w:p>
    <w:p w:rsidR="0016508E" w:rsidRPr="0016508E" w:rsidRDefault="0016508E" w:rsidP="00165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M. </w:t>
      </w:r>
      <w:proofErr w:type="spellStart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Mishali</w:t>
      </w:r>
      <w:proofErr w:type="spellEnd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Y. C. </w:t>
      </w:r>
      <w:proofErr w:type="spellStart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Eldar</w:t>
      </w:r>
      <w:proofErr w:type="spellEnd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A. </w:t>
      </w:r>
      <w:proofErr w:type="spellStart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Elron</w:t>
      </w:r>
      <w:proofErr w:type="spellEnd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"</w:t>
      </w:r>
      <w:hyperlink r:id="rId11" w:history="1">
        <w:r w:rsidRPr="001650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1650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Xampling</w:t>
        </w:r>
        <w:proofErr w:type="spellEnd"/>
        <w:r w:rsidRPr="001650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: Signal Acquisition and Processing in Union of Subspaces</w:t>
        </w:r>
      </w:hyperlink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", CCIT Report #747 Oct-09, EE Pub No. 1704, EE Dept., </w:t>
      </w:r>
      <w:proofErr w:type="spellStart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Technion</w:t>
      </w:r>
      <w:proofErr w:type="spellEnd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Israel Institute of Technology; [Online] </w:t>
      </w:r>
      <w:proofErr w:type="spellStart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arXiv</w:t>
      </w:r>
      <w:proofErr w:type="spellEnd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0911.0519, Oct. 2009.</w:t>
      </w:r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  </w:t>
      </w:r>
    </w:p>
    <w:p w:rsidR="0016508E" w:rsidRPr="0016508E" w:rsidRDefault="0016508E" w:rsidP="00165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M. </w:t>
      </w:r>
      <w:proofErr w:type="spellStart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Mishali</w:t>
      </w:r>
      <w:proofErr w:type="spellEnd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Y. C. </w:t>
      </w:r>
      <w:proofErr w:type="spellStart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Eldar</w:t>
      </w:r>
      <w:proofErr w:type="spellEnd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O. </w:t>
      </w:r>
      <w:proofErr w:type="spellStart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Dounaevsky</w:t>
      </w:r>
      <w:proofErr w:type="spellEnd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E. </w:t>
      </w:r>
      <w:proofErr w:type="spellStart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Shoshan</w:t>
      </w:r>
      <w:proofErr w:type="spellEnd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"</w:t>
      </w:r>
      <w:proofErr w:type="spellStart"/>
      <w:r w:rsidRPr="0016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fldChar w:fldCharType="begin"/>
      </w:r>
      <w:r w:rsidRPr="0016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instrText xml:space="preserve"> HYPERLINK "http://ieeexplore.ieee.org/stamp/stamp.jsp?tp=&amp;arnumber=5692791" </w:instrText>
      </w:r>
      <w:r w:rsidRPr="0016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fldChar w:fldCharType="separate"/>
      </w:r>
      <w:r w:rsidRPr="001650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GB"/>
        </w:rPr>
        <w:t>Xampling</w:t>
      </w:r>
      <w:proofErr w:type="spellEnd"/>
      <w:r w:rsidRPr="001650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GB"/>
        </w:rPr>
        <w:t xml:space="preserve">: </w:t>
      </w:r>
      <w:proofErr w:type="spellStart"/>
      <w:r w:rsidRPr="001650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GB"/>
        </w:rPr>
        <w:t>Analog</w:t>
      </w:r>
      <w:proofErr w:type="spellEnd"/>
      <w:r w:rsidRPr="001650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GB"/>
        </w:rPr>
        <w:t xml:space="preserve"> to Digital at Sub-</w:t>
      </w:r>
      <w:proofErr w:type="spellStart"/>
      <w:r w:rsidRPr="001650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GB"/>
        </w:rPr>
        <w:t>Nyquist</w:t>
      </w:r>
      <w:proofErr w:type="spellEnd"/>
      <w:r w:rsidRPr="001650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GB"/>
        </w:rPr>
        <w:t xml:space="preserve"> Rates</w:t>
      </w:r>
      <w:r w:rsidRPr="0016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fldChar w:fldCharType="end"/>
      </w:r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", IET Circuits, Devices &amp; Systems, vol. 5, no. 1, pp. 8–20, Jan. 2011.</w:t>
      </w:r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  </w:t>
      </w:r>
    </w:p>
    <w:p w:rsidR="0016508E" w:rsidRPr="0016508E" w:rsidRDefault="0016508E" w:rsidP="00165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M. </w:t>
      </w:r>
      <w:proofErr w:type="spellStart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Mishali</w:t>
      </w:r>
      <w:proofErr w:type="spellEnd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Y. C. </w:t>
      </w:r>
      <w:proofErr w:type="spellStart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Eldar</w:t>
      </w:r>
      <w:proofErr w:type="spellEnd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"</w:t>
      </w:r>
      <w:hyperlink r:id="rId12" w:history="1">
        <w:r w:rsidRPr="001650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Wideband Spectrum Sensing at Sub-</w:t>
        </w:r>
        <w:proofErr w:type="spellStart"/>
        <w:r w:rsidRPr="001650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Nyquist</w:t>
        </w:r>
        <w:proofErr w:type="spellEnd"/>
        <w:r w:rsidRPr="001650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Rates</w:t>
        </w:r>
      </w:hyperlink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", IEEE Signal Processing Magazine, vol. 28, no. 4, pp. 102-135, July 2011.</w:t>
      </w:r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 </w:t>
      </w:r>
    </w:p>
    <w:p w:rsidR="0016508E" w:rsidRPr="0016508E" w:rsidRDefault="0016508E" w:rsidP="00165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M. </w:t>
      </w:r>
      <w:proofErr w:type="spellStart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Mishali</w:t>
      </w:r>
      <w:proofErr w:type="spellEnd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Y. C. </w:t>
      </w:r>
      <w:proofErr w:type="spellStart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Eldar</w:t>
      </w:r>
      <w:proofErr w:type="spellEnd"/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"</w:t>
      </w:r>
      <w:hyperlink r:id="rId13" w:history="1">
        <w:r w:rsidRPr="001650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Sub-</w:t>
        </w:r>
        <w:proofErr w:type="spellStart"/>
        <w:r w:rsidRPr="001650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Nyquist</w:t>
        </w:r>
        <w:proofErr w:type="spellEnd"/>
        <w:r w:rsidRPr="001650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Sampling: Bridging Theory and Practice</w:t>
        </w:r>
      </w:hyperlink>
      <w:r w:rsidRPr="00165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", IEEE Signal Processing Magazine, vol. 28, no. 6, pp. 98-124, November 2011.</w:t>
      </w:r>
    </w:p>
    <w:p w:rsidR="0016508E" w:rsidRDefault="0016508E"/>
    <w:sectPr w:rsidR="00165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968"/>
    <w:multiLevelType w:val="multilevel"/>
    <w:tmpl w:val="CF0E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8E"/>
    <w:rsid w:val="0016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0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ion.ac.il/%7Emoshiko/Papers/Eldar_Mishali_Union_Final.pdf" TargetMode="External"/><Relationship Id="rId13" Type="http://schemas.openxmlformats.org/officeDocument/2006/relationships/hyperlink" Target="http://ieeexplore.ieee.org/stamp/stamp.jsp?tp=&amp;arnumber=60218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eeexplore.ieee.org/iel5/78/4626084/04553693.pdf?tp=&amp;arnumber=4553693&amp;isnumber=4626084" TargetMode="External"/><Relationship Id="rId12" Type="http://schemas.openxmlformats.org/officeDocument/2006/relationships/hyperlink" Target="http://ieeexplore.ieee.org/stamp/stamp.jsp?tp=&amp;arnumber=58886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eexplore.ieee.org/stamp/stamp.jsp?tp=&amp;arnumber=4749297&amp;isnumber=4783546" TargetMode="External"/><Relationship Id="rId11" Type="http://schemas.openxmlformats.org/officeDocument/2006/relationships/hyperlink" Target="http://arxiv.org/pdf/0911.05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chnion.ac.il/%7Emoshiko/docs/Mishali_Eldar_subNyquistSampli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eeexplore.ieee.org/stamp/stamp.jsp?tp=&amp;arnumber=54190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Sarit</cp:lastModifiedBy>
  <cp:revision>1</cp:revision>
  <dcterms:created xsi:type="dcterms:W3CDTF">2014-04-30T12:27:00Z</dcterms:created>
  <dcterms:modified xsi:type="dcterms:W3CDTF">2014-04-30T12:28:00Z</dcterms:modified>
</cp:coreProperties>
</file>