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2" w:rsidRDefault="008A6FB2" w:rsidP="00A57D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A6FB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Nathen Keller List of </w:t>
      </w:r>
      <w:r w:rsidRPr="008A6FB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Publications:</w:t>
      </w:r>
    </w:p>
    <w:p w:rsidR="008A6FB2" w:rsidRPr="008A6FB2" w:rsidRDefault="008A6FB2" w:rsidP="00A57D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Published Papers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Combinatorics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N. Keller,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A. Sen, Geometric influences II: Correlation inequalities and noise sensitivity,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Annales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l'Institut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Henri Poincare</w:t>
      </w:r>
      <w:r>
        <w:rPr>
          <w:rFonts w:ascii="Times New Roman" w:hAnsi="Times New Roman" w:cs="Times New Roman"/>
          <w:color w:val="000000"/>
          <w:sz w:val="24"/>
          <w:szCs w:val="24"/>
        </w:rPr>
        <w:t>, to appear.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N. Keller and G. Kindler, Quantitative relation between noise sensitivity and influences,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Combinatorica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33(1) </w:t>
      </w:r>
      <w:r>
        <w:rPr>
          <w:rFonts w:ascii="Times New Roman" w:hAnsi="Times New Roman" w:cs="Times New Roman"/>
          <w:color w:val="000000"/>
          <w:sz w:val="24"/>
          <w:szCs w:val="24"/>
        </w:rPr>
        <w:t>(2013), pp. 45-71.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3) N. Keller, A tight quantitative version of Arrow's impossibility theorem,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the European Mathematical Society,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14(5) </w:t>
      </w:r>
      <w:r>
        <w:rPr>
          <w:rFonts w:ascii="Times New Roman" w:hAnsi="Times New Roman" w:cs="Times New Roman"/>
          <w:color w:val="000000"/>
          <w:sz w:val="24"/>
          <w:szCs w:val="24"/>
        </w:rPr>
        <w:t>(2012), pp. 1331-1355.</w:t>
      </w:r>
      <w:proofErr w:type="gramEnd"/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N. Keller,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A. Sen, Geometric influences,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Annals of Probability,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40(3) </w:t>
      </w:r>
      <w:r>
        <w:rPr>
          <w:rFonts w:ascii="Times New Roman" w:hAnsi="Times New Roman" w:cs="Times New Roman"/>
          <w:color w:val="000000"/>
          <w:sz w:val="24"/>
          <w:szCs w:val="24"/>
        </w:rPr>
        <w:t>(2012), pp. 1135-1166.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5) N. Keller, A simple reduction from a biased measure on the discrete cube to the uniform measure,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European Journal of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Combinatorics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33(8) </w:t>
      </w:r>
      <w:r>
        <w:rPr>
          <w:rFonts w:ascii="Times New Roman" w:hAnsi="Times New Roman" w:cs="Times New Roman"/>
          <w:color w:val="000000"/>
          <w:sz w:val="24"/>
          <w:szCs w:val="24"/>
        </w:rPr>
        <w:t>(2012), pp. 1943-1957.</w:t>
      </w:r>
      <w:proofErr w:type="gramEnd"/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N. Keller,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Schlank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note on the entropy/influence conjecture,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Discrete Mathematics,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312(22) </w:t>
      </w:r>
      <w:r>
        <w:rPr>
          <w:rFonts w:ascii="Times New Roman" w:hAnsi="Times New Roman" w:cs="Times New Roman"/>
          <w:color w:val="222222"/>
          <w:sz w:val="24"/>
          <w:szCs w:val="24"/>
        </w:rPr>
        <w:t>(2012), pp. 3364-3372.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Friedgut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and N. Nisan, A quantitative version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Gibbard-Satterthwaite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theorem for three alternatives,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SIAM journal of Computing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>(3) (2011), pp. 934-952.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N. Keller,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influences of variables on Boolean functions in product spaces,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Combinatorics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Probability and Computing,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(1) (2011), pp. 83-102.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N. Keller, On the probability of a rational outcome for generalized social welfare functions on three alternatives,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Combinatorial Theory Series A,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117</w:t>
      </w:r>
      <w:r>
        <w:rPr>
          <w:rFonts w:ascii="Times New Roman" w:hAnsi="Times New Roman" w:cs="Times New Roman"/>
          <w:color w:val="000000"/>
          <w:sz w:val="24"/>
          <w:szCs w:val="24"/>
        </w:rPr>
        <w:t>(4) (2010), pp. 389-410.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 w:hint="cs"/>
          <w:color w:val="000000"/>
          <w:sz w:val="24"/>
          <w:szCs w:val="24"/>
          <w:rtl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N. Keller,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correlation between monotone families in the average case,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Advances in Applied Mathematics,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</w:rPr>
        <w:t>(1) (2009), pp. 31-45.</w:t>
      </w:r>
      <w:bookmarkStart w:id="0" w:name="_GoBack"/>
      <w:bookmarkEnd w:id="0"/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11) N. Keller and 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Pilpel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Linear transformations of monotone functions on the discrete cube,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Discrete Mathematics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309</w:t>
      </w:r>
      <w:r>
        <w:rPr>
          <w:rFonts w:ascii="Times New Roman" w:hAnsi="Times New Roman" w:cs="Times New Roman"/>
          <w:color w:val="000000"/>
          <w:sz w:val="24"/>
          <w:szCs w:val="24"/>
        </w:rPr>
        <w:t>(12) (2009), pp. 4210-4214.</w:t>
      </w:r>
      <w:proofErr w:type="gramEnd"/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Published Papers in Cryptography: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and A. Shamir, Almost universal forgery attacks on AES-based MACs,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Design, Codes and Cryptography, </w:t>
      </w:r>
      <w:r>
        <w:rPr>
          <w:rFonts w:ascii="Times New Roman" w:hAnsi="Times New Roman" w:cs="Times New Roman"/>
          <w:color w:val="000000"/>
          <w:sz w:val="24"/>
          <w:szCs w:val="24"/>
        </w:rPr>
        <w:t>to appear.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N. Keller, Practical-time attacks on reduced-round Misty1,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Design, Codes and Cryptography</w:t>
      </w:r>
      <w:r>
        <w:rPr>
          <w:rFonts w:ascii="Times New Roman" w:hAnsi="Times New Roman" w:cs="Times New Roman"/>
          <w:color w:val="000000"/>
          <w:sz w:val="24"/>
          <w:szCs w:val="24"/>
        </w:rPr>
        <w:t>, to appear.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Dinur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and A. Shamir, Dissection: A new paradigm for solving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bicomposite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search problems,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Communications of the ACM</w:t>
      </w:r>
      <w:r>
        <w:rPr>
          <w:rFonts w:ascii="Times New Roman" w:hAnsi="Times New Roman" w:cs="Times New Roman"/>
          <w:color w:val="000000"/>
          <w:sz w:val="24"/>
          <w:szCs w:val="24"/>
        </w:rPr>
        <w:t>, to appear (Invited and accepted to the "Research Highlights" section).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and A. Shamir,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Slidex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attacks on the Even-Mansour Cryptosystem,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Cryptology</w:t>
      </w:r>
      <w:r>
        <w:rPr>
          <w:rFonts w:ascii="Times New Roman" w:hAnsi="Times New Roman" w:cs="Times New Roman"/>
          <w:color w:val="000000"/>
          <w:sz w:val="24"/>
          <w:szCs w:val="24"/>
        </w:rPr>
        <w:t>, to appear.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and A. Shamir, Improved single-key attacks on 8-round AES-192 and AES-256,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Cryptology</w:t>
      </w:r>
      <w:r>
        <w:rPr>
          <w:rFonts w:ascii="Times New Roman" w:hAnsi="Times New Roman" w:cs="Times New Roman"/>
          <w:color w:val="000000"/>
          <w:sz w:val="24"/>
          <w:szCs w:val="24"/>
        </w:rPr>
        <w:t>, to appear.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6)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and A. Shamir, New data-efficient attacks on reduced-round variants of IDEA,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Cryptology, </w:t>
      </w:r>
      <w:r>
        <w:rPr>
          <w:rFonts w:ascii="Times New Roman" w:hAnsi="Times New Roman" w:cs="Times New Roman"/>
          <w:color w:val="000000"/>
          <w:sz w:val="24"/>
          <w:szCs w:val="24"/>
        </w:rPr>
        <w:t>to appear.</w:t>
      </w:r>
      <w:proofErr w:type="gramEnd"/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and A. Shamir, A practical-time related-key attack on the KASUMI cryptosystem used in GSM and 3G telephony,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Cryptology</w:t>
      </w:r>
      <w:r>
        <w:rPr>
          <w:rFonts w:ascii="Times New Roman" w:hAnsi="Times New Roman" w:cs="Times New Roman"/>
          <w:color w:val="000000"/>
          <w:sz w:val="24"/>
          <w:szCs w:val="24"/>
        </w:rPr>
        <w:t>, to appear.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8)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N. Keller, Cryptanalysis of the stream cipher LEX,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Design, Codes, and Cryptography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67(3) </w:t>
      </w:r>
      <w:r>
        <w:rPr>
          <w:rFonts w:ascii="Times New Roman" w:hAnsi="Times New Roman" w:cs="Times New Roman"/>
          <w:color w:val="000000"/>
          <w:sz w:val="24"/>
          <w:szCs w:val="24"/>
        </w:rPr>
        <w:t>(2013), pp. 357-373.</w:t>
      </w:r>
      <w:proofErr w:type="gramEnd"/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Bouillaguet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Fouque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and V.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Rijmen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Low data complexity attacks on AES,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IEEE Transactions on Information Theory,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58(11) </w:t>
      </w:r>
      <w:r>
        <w:rPr>
          <w:rFonts w:ascii="Times New Roman" w:hAnsi="Times New Roman" w:cs="Times New Roman"/>
          <w:color w:val="000000"/>
          <w:sz w:val="24"/>
          <w:szCs w:val="24"/>
        </w:rPr>
        <w:t>(2012), pp. 7002-7017.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J. Kim, S. Hong,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Preneel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N. Keller, Related-key boomerang and rectangle attacks: Theory and experimental verification,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IEEE Transactions on Information Theory,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58(7) </w:t>
      </w:r>
      <w:r>
        <w:rPr>
          <w:rFonts w:ascii="Times New Roman" w:hAnsi="Times New Roman" w:cs="Times New Roman"/>
          <w:color w:val="000000"/>
          <w:sz w:val="24"/>
          <w:szCs w:val="24"/>
        </w:rPr>
        <w:t>(2012), pp. 4948-4966.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W.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Aerts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D.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Moitie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 de Mulder,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Indesteege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Preneel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Vandenbosch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Verbauwhede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practical attack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KeeLoq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Cryptology,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25(1) </w:t>
      </w:r>
      <w:r>
        <w:rPr>
          <w:rFonts w:ascii="Times New Roman" w:hAnsi="Times New Roman" w:cs="Times New Roman"/>
          <w:color w:val="000000"/>
          <w:sz w:val="24"/>
          <w:szCs w:val="24"/>
        </w:rPr>
        <w:t>(2012), pp. 136-157.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12)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N. Keller, The effects of the omission of last round's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MixColumns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AES,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Information Processing Letters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110 </w:t>
      </w:r>
      <w:r>
        <w:rPr>
          <w:rFonts w:ascii="Times New Roman" w:hAnsi="Times New Roman" w:cs="Times New Roman"/>
          <w:color w:val="000000"/>
          <w:sz w:val="24"/>
          <w:szCs w:val="24"/>
        </w:rPr>
        <w:t>(2010), pp. 304-308.</w:t>
      </w:r>
      <w:proofErr w:type="gramEnd"/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N. Keller and S. D. Miller, Distinguishing attacks on stream ciphers based on arrays of pseudo-random words,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Information Processing Letters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110 </w:t>
      </w:r>
      <w:r>
        <w:rPr>
          <w:rFonts w:ascii="Times New Roman" w:hAnsi="Times New Roman" w:cs="Times New Roman"/>
          <w:color w:val="000000"/>
          <w:sz w:val="24"/>
          <w:szCs w:val="24"/>
        </w:rPr>
        <w:t>(2010), pp. 129-132.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14)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N. Keller, Instant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ciphertext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-only cryptanalysis of GSM encrypted communication,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Cryptology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>
        <w:rPr>
          <w:rFonts w:ascii="Times New Roman" w:hAnsi="Times New Roman" w:cs="Times New Roman"/>
          <w:color w:val="000000"/>
          <w:sz w:val="24"/>
          <w:szCs w:val="24"/>
        </w:rPr>
        <w:t>(2008), no. 3, pp. 392-429.</w:t>
      </w:r>
      <w:proofErr w:type="gramEnd"/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N. Keller, Treatment of the initial value in time-memory-data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tradeoff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attacks on stream ciphers,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Information Processing Letters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107 </w:t>
      </w:r>
      <w:r>
        <w:rPr>
          <w:rFonts w:ascii="Times New Roman" w:hAnsi="Times New Roman" w:cs="Times New Roman"/>
          <w:color w:val="000000"/>
          <w:sz w:val="24"/>
          <w:szCs w:val="24"/>
        </w:rPr>
        <w:t>(2008), pp. 133-137.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16)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N. Keller, A new criterion for nonlinearity of block ciphers,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IEEE Transactions on Information Theory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(2007), no. 11,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3944-3957.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Published Papers in Matrix Theory: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Hershkowitz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N. Keller, Spectral Properties of Sign Symmetric Matrices,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Electronic Journal of Linear Algebra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4"/>
          <w:szCs w:val="24"/>
        </w:rPr>
        <w:t>(2005), pp. 90-110.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Hershkowitz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N. Keller, Positivity of Principal Minors, Sign Symmetry and Stability,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Linear Algebra and its Applications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364 </w:t>
      </w:r>
      <w:r>
        <w:rPr>
          <w:rFonts w:ascii="Times New Roman" w:hAnsi="Times New Roman" w:cs="Times New Roman"/>
          <w:color w:val="000000"/>
          <w:sz w:val="24"/>
          <w:szCs w:val="24"/>
        </w:rPr>
        <w:t>(2003), pp. 105-124.</w:t>
      </w:r>
    </w:p>
    <w:p w:rsidR="008A6FB2" w:rsidRDefault="008A6FB2" w:rsidP="00A57D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Preprints in Cryptography:</w:t>
      </w:r>
    </w:p>
    <w:p w:rsidR="00C819A5" w:rsidRDefault="008A6FB2" w:rsidP="00A57D32">
      <w:p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Dinur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N. Keller, and A. Shamir, Efficient dissection of composite problems, with applications to Cryptanalysis, Knapsacks and Combinatorial search problems, submitted to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the ACM.</w:t>
      </w:r>
    </w:p>
    <w:sectPr w:rsidR="00C8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2"/>
    <w:rsid w:val="008A6FB2"/>
    <w:rsid w:val="00A104A9"/>
    <w:rsid w:val="00A57D32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2</cp:revision>
  <dcterms:created xsi:type="dcterms:W3CDTF">2014-05-20T08:33:00Z</dcterms:created>
  <dcterms:modified xsi:type="dcterms:W3CDTF">2014-05-20T08:38:00Z</dcterms:modified>
</cp:coreProperties>
</file>