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74" w:rsidRPr="00DB2674" w:rsidRDefault="00DB2674" w:rsidP="00DB2674">
      <w:pPr>
        <w:shd w:val="clear" w:color="auto" w:fill="FFFFFF"/>
        <w:jc w:val="center"/>
        <w:rPr>
          <w:rFonts w:asciiTheme="minorBidi" w:hAnsiTheme="minorBidi" w:cstheme="minorBidi"/>
          <w:b/>
          <w:u w:val="single"/>
          <w:rtl/>
          <w:lang w:bidi="he-IL"/>
        </w:rPr>
      </w:pPr>
      <w:bookmarkStart w:id="0" w:name="_GoBack"/>
      <w:proofErr w:type="spellStart"/>
      <w:r w:rsidRPr="00DB2674">
        <w:rPr>
          <w:rFonts w:asciiTheme="minorBidi" w:hAnsiTheme="minorBidi" w:cstheme="minorBidi"/>
          <w:b/>
          <w:u w:val="single"/>
          <w:lang w:bidi="he-IL"/>
        </w:rPr>
        <w:t>Raz</w:t>
      </w:r>
      <w:proofErr w:type="spellEnd"/>
      <w:r w:rsidRPr="00DB2674">
        <w:rPr>
          <w:rFonts w:asciiTheme="minorBidi" w:hAnsiTheme="minorBidi" w:cstheme="minorBidi"/>
          <w:b/>
          <w:u w:val="single"/>
          <w:lang w:bidi="he-IL"/>
        </w:rPr>
        <w:t xml:space="preserve"> </w:t>
      </w:r>
      <w:proofErr w:type="spellStart"/>
      <w:r w:rsidRPr="00DB2674">
        <w:rPr>
          <w:rFonts w:asciiTheme="minorBidi" w:hAnsiTheme="minorBidi" w:cstheme="minorBidi"/>
          <w:b/>
          <w:u w:val="single"/>
          <w:lang w:bidi="he-IL"/>
        </w:rPr>
        <w:t>Palty</w:t>
      </w:r>
      <w:proofErr w:type="spellEnd"/>
      <w:r w:rsidRPr="00DB2674">
        <w:rPr>
          <w:rFonts w:asciiTheme="minorBidi" w:hAnsiTheme="minorBidi" w:cstheme="minorBidi"/>
          <w:b/>
          <w:u w:val="single"/>
          <w:lang w:bidi="he-IL"/>
        </w:rPr>
        <w:t xml:space="preserve"> Publications</w:t>
      </w:r>
    </w:p>
    <w:bookmarkEnd w:id="0"/>
    <w:p w:rsidR="00DB2674" w:rsidRDefault="00DB2674" w:rsidP="00DB2674">
      <w:pPr>
        <w:shd w:val="clear" w:color="auto" w:fill="FFFFFF"/>
        <w:rPr>
          <w:rFonts w:asciiTheme="minorBidi" w:hAnsiTheme="minorBidi" w:cstheme="minorBidi" w:hint="cs"/>
          <w:bCs/>
          <w:rtl/>
          <w:lang w:bidi="he-IL"/>
        </w:rPr>
      </w:pPr>
    </w:p>
    <w:p w:rsidR="00DB2674" w:rsidRPr="00521718" w:rsidRDefault="00DB2674" w:rsidP="00DB2674">
      <w:pPr>
        <w:shd w:val="clear" w:color="auto" w:fill="FFFFFF"/>
        <w:rPr>
          <w:rFonts w:asciiTheme="minorBidi" w:hAnsiTheme="minorBidi" w:cstheme="minorBidi"/>
          <w:bCs/>
        </w:rPr>
      </w:pPr>
      <w:proofErr w:type="spellStart"/>
      <w:r w:rsidRPr="00521718">
        <w:rPr>
          <w:rFonts w:asciiTheme="minorBidi" w:hAnsiTheme="minorBidi" w:cstheme="minorBidi"/>
          <w:bCs/>
        </w:rPr>
        <w:t>Ohana</w:t>
      </w:r>
      <w:proofErr w:type="spellEnd"/>
      <w:r w:rsidRPr="00521718">
        <w:rPr>
          <w:rFonts w:asciiTheme="minorBidi" w:hAnsiTheme="minorBidi" w:cstheme="minorBidi"/>
          <w:bCs/>
        </w:rPr>
        <w:t xml:space="preserve"> E, Segal D, </w:t>
      </w:r>
      <w:proofErr w:type="spellStart"/>
      <w:r w:rsidRPr="00521718">
        <w:rPr>
          <w:rFonts w:asciiTheme="minorBidi" w:hAnsiTheme="minorBidi" w:cstheme="minorBidi"/>
        </w:rPr>
        <w:t>Palty</w:t>
      </w:r>
      <w:proofErr w:type="spellEnd"/>
      <w:r w:rsidRPr="00521718">
        <w:rPr>
          <w:rFonts w:asciiTheme="minorBidi" w:hAnsiTheme="minorBidi" w:cstheme="minorBidi"/>
        </w:rPr>
        <w:t xml:space="preserve"> R</w:t>
      </w:r>
      <w:r w:rsidRPr="00521718">
        <w:rPr>
          <w:rFonts w:asciiTheme="minorBidi" w:hAnsiTheme="minorBidi" w:cstheme="minorBidi"/>
          <w:bCs/>
        </w:rPr>
        <w:t xml:space="preserve">, Ton-That D, Moran A, </w:t>
      </w:r>
      <w:proofErr w:type="spellStart"/>
      <w:r w:rsidRPr="00521718">
        <w:rPr>
          <w:rFonts w:asciiTheme="minorBidi" w:hAnsiTheme="minorBidi" w:cstheme="minorBidi"/>
          <w:bCs/>
        </w:rPr>
        <w:t>Sensi</w:t>
      </w:r>
      <w:proofErr w:type="spellEnd"/>
      <w:r w:rsidRPr="00521718">
        <w:rPr>
          <w:rFonts w:asciiTheme="minorBidi" w:hAnsiTheme="minorBidi" w:cstheme="minorBidi"/>
          <w:bCs/>
        </w:rPr>
        <w:t xml:space="preserve"> SL, Weiss JH, </w:t>
      </w:r>
      <w:proofErr w:type="spellStart"/>
      <w:r w:rsidRPr="00521718">
        <w:rPr>
          <w:rFonts w:asciiTheme="minorBidi" w:hAnsiTheme="minorBidi" w:cstheme="minorBidi"/>
          <w:bCs/>
        </w:rPr>
        <w:t>Hershfinkel</w:t>
      </w:r>
      <w:proofErr w:type="spellEnd"/>
      <w:r w:rsidRPr="00521718">
        <w:rPr>
          <w:rFonts w:asciiTheme="minorBidi" w:hAnsiTheme="minorBidi" w:cstheme="minorBidi"/>
          <w:bCs/>
        </w:rPr>
        <w:t xml:space="preserve"> M and I </w:t>
      </w:r>
      <w:proofErr w:type="spellStart"/>
      <w:r w:rsidRPr="00521718">
        <w:rPr>
          <w:rFonts w:asciiTheme="minorBidi" w:hAnsiTheme="minorBidi" w:cstheme="minorBidi"/>
          <w:bCs/>
        </w:rPr>
        <w:t>Sekler</w:t>
      </w:r>
      <w:proofErr w:type="spellEnd"/>
      <w:r w:rsidRPr="00521718">
        <w:rPr>
          <w:rFonts w:asciiTheme="minorBidi" w:hAnsiTheme="minorBidi" w:cstheme="minorBidi"/>
          <w:bCs/>
        </w:rPr>
        <w:t xml:space="preserve">. A sodium zinc exchange mechanism is mediating extrusion of zinc in mammalian cells. </w:t>
      </w:r>
      <w:r w:rsidRPr="00521718">
        <w:rPr>
          <w:rFonts w:asciiTheme="minorBidi" w:hAnsiTheme="minorBidi" w:cstheme="minorBidi"/>
          <w:b/>
          <w:bCs/>
        </w:rPr>
        <w:t xml:space="preserve">J </w:t>
      </w:r>
      <w:proofErr w:type="spellStart"/>
      <w:r w:rsidRPr="00521718">
        <w:rPr>
          <w:rFonts w:asciiTheme="minorBidi" w:hAnsiTheme="minorBidi" w:cstheme="minorBidi"/>
          <w:b/>
          <w:bCs/>
        </w:rPr>
        <w:t>Biol</w:t>
      </w:r>
      <w:proofErr w:type="spellEnd"/>
      <w:r w:rsidRPr="00521718">
        <w:rPr>
          <w:rFonts w:asciiTheme="minorBidi" w:hAnsiTheme="minorBidi" w:cstheme="minorBidi"/>
          <w:b/>
          <w:bCs/>
        </w:rPr>
        <w:t xml:space="preserve"> Chem. </w:t>
      </w:r>
      <w:r w:rsidRPr="00521718">
        <w:rPr>
          <w:rFonts w:asciiTheme="minorBidi" w:hAnsiTheme="minorBidi" w:cstheme="minorBidi"/>
          <w:bCs/>
        </w:rPr>
        <w:t>279:4278-84, 2004.</w:t>
      </w:r>
    </w:p>
    <w:p w:rsidR="00DB2674" w:rsidRPr="00521718" w:rsidRDefault="00DB2674" w:rsidP="00DB2674">
      <w:pPr>
        <w:shd w:val="clear" w:color="auto" w:fill="FFFFFF"/>
        <w:ind w:left="709"/>
        <w:rPr>
          <w:rFonts w:asciiTheme="minorBidi" w:hAnsiTheme="minorBidi" w:cstheme="minorBidi"/>
          <w:bCs/>
        </w:rPr>
      </w:pPr>
    </w:p>
    <w:p w:rsidR="00DB2674" w:rsidRPr="00521718" w:rsidRDefault="00DB2674" w:rsidP="00DB2674">
      <w:pPr>
        <w:shd w:val="clear" w:color="auto" w:fill="FFFFFF"/>
        <w:rPr>
          <w:rFonts w:asciiTheme="minorBidi" w:hAnsiTheme="minorBidi" w:cstheme="minorBidi"/>
          <w:bCs/>
        </w:rPr>
      </w:pPr>
      <w:proofErr w:type="spellStart"/>
      <w:r w:rsidRPr="00521718">
        <w:rPr>
          <w:rFonts w:asciiTheme="minorBidi" w:hAnsiTheme="minorBidi" w:cstheme="minorBidi"/>
        </w:rPr>
        <w:t>Palty</w:t>
      </w:r>
      <w:proofErr w:type="spellEnd"/>
      <w:r w:rsidRPr="00521718">
        <w:rPr>
          <w:rFonts w:asciiTheme="minorBidi" w:hAnsiTheme="minorBidi" w:cstheme="minorBidi"/>
        </w:rPr>
        <w:t xml:space="preserve"> R</w:t>
      </w:r>
      <w:r w:rsidRPr="00521718">
        <w:rPr>
          <w:rFonts w:asciiTheme="minorBidi" w:hAnsiTheme="minorBidi" w:cstheme="minorBidi"/>
          <w:bCs/>
        </w:rPr>
        <w:t xml:space="preserve">, </w:t>
      </w:r>
      <w:proofErr w:type="spellStart"/>
      <w:r w:rsidRPr="00521718">
        <w:rPr>
          <w:rFonts w:asciiTheme="minorBidi" w:hAnsiTheme="minorBidi" w:cstheme="minorBidi"/>
          <w:bCs/>
        </w:rPr>
        <w:t>Ohana</w:t>
      </w:r>
      <w:proofErr w:type="spellEnd"/>
      <w:r w:rsidRPr="00521718">
        <w:rPr>
          <w:rFonts w:asciiTheme="minorBidi" w:hAnsiTheme="minorBidi" w:cstheme="minorBidi"/>
          <w:bCs/>
        </w:rPr>
        <w:t xml:space="preserve"> E, </w:t>
      </w:r>
      <w:proofErr w:type="spellStart"/>
      <w:r w:rsidRPr="00521718">
        <w:rPr>
          <w:rFonts w:asciiTheme="minorBidi" w:hAnsiTheme="minorBidi" w:cstheme="minorBidi"/>
          <w:bCs/>
        </w:rPr>
        <w:t>Hershfinkel</w:t>
      </w:r>
      <w:proofErr w:type="spellEnd"/>
      <w:r w:rsidRPr="00521718">
        <w:rPr>
          <w:rFonts w:asciiTheme="minorBidi" w:hAnsiTheme="minorBidi" w:cstheme="minorBidi"/>
          <w:bCs/>
        </w:rPr>
        <w:t xml:space="preserve"> M, </w:t>
      </w:r>
      <w:proofErr w:type="spellStart"/>
      <w:r w:rsidRPr="00521718">
        <w:rPr>
          <w:rFonts w:asciiTheme="minorBidi" w:hAnsiTheme="minorBidi" w:cstheme="minorBidi"/>
          <w:bCs/>
        </w:rPr>
        <w:t>Volokita</w:t>
      </w:r>
      <w:proofErr w:type="spellEnd"/>
      <w:r w:rsidRPr="00521718">
        <w:rPr>
          <w:rFonts w:asciiTheme="minorBidi" w:hAnsiTheme="minorBidi" w:cstheme="minorBidi"/>
          <w:bCs/>
        </w:rPr>
        <w:t xml:space="preserve"> M, </w:t>
      </w:r>
      <w:proofErr w:type="spellStart"/>
      <w:r w:rsidRPr="00521718">
        <w:rPr>
          <w:rFonts w:asciiTheme="minorBidi" w:hAnsiTheme="minorBidi" w:cstheme="minorBidi"/>
          <w:bCs/>
        </w:rPr>
        <w:t>Elgazar</w:t>
      </w:r>
      <w:proofErr w:type="spellEnd"/>
      <w:r w:rsidRPr="00521718">
        <w:rPr>
          <w:rFonts w:asciiTheme="minorBidi" w:hAnsiTheme="minorBidi" w:cstheme="minorBidi"/>
          <w:bCs/>
        </w:rPr>
        <w:t xml:space="preserve"> V, </w:t>
      </w:r>
      <w:proofErr w:type="spellStart"/>
      <w:r w:rsidRPr="00521718">
        <w:rPr>
          <w:rFonts w:asciiTheme="minorBidi" w:hAnsiTheme="minorBidi" w:cstheme="minorBidi"/>
          <w:bCs/>
        </w:rPr>
        <w:t>BaharirO</w:t>
      </w:r>
      <w:proofErr w:type="spellEnd"/>
      <w:r w:rsidRPr="00521718">
        <w:rPr>
          <w:rFonts w:asciiTheme="minorBidi" w:hAnsiTheme="minorBidi" w:cstheme="minorBidi"/>
          <w:bCs/>
        </w:rPr>
        <w:t xml:space="preserve">, Silverman WF, </w:t>
      </w:r>
      <w:proofErr w:type="spellStart"/>
      <w:r w:rsidRPr="00521718">
        <w:rPr>
          <w:rFonts w:asciiTheme="minorBidi" w:hAnsiTheme="minorBidi" w:cstheme="minorBidi"/>
          <w:bCs/>
        </w:rPr>
        <w:t>Argaman</w:t>
      </w:r>
      <w:proofErr w:type="spellEnd"/>
      <w:r w:rsidRPr="00521718">
        <w:rPr>
          <w:rFonts w:asciiTheme="minorBidi" w:hAnsiTheme="minorBidi" w:cstheme="minorBidi"/>
          <w:bCs/>
        </w:rPr>
        <w:t xml:space="preserve"> M and I. </w:t>
      </w:r>
      <w:proofErr w:type="spellStart"/>
      <w:r w:rsidRPr="00521718">
        <w:rPr>
          <w:rFonts w:asciiTheme="minorBidi" w:hAnsiTheme="minorBidi" w:cstheme="minorBidi"/>
          <w:bCs/>
        </w:rPr>
        <w:t>Sekler</w:t>
      </w:r>
      <w:proofErr w:type="spellEnd"/>
      <w:r w:rsidRPr="00521718">
        <w:rPr>
          <w:rFonts w:asciiTheme="minorBidi" w:hAnsiTheme="minorBidi" w:cstheme="minorBidi"/>
          <w:bCs/>
        </w:rPr>
        <w:t xml:space="preserve">. Lithium-calcium exchange is mediated by a distinct potassium-independent sodium-calcium exchanger. </w:t>
      </w:r>
      <w:r w:rsidRPr="00521718">
        <w:rPr>
          <w:rFonts w:asciiTheme="minorBidi" w:hAnsiTheme="minorBidi" w:cstheme="minorBidi"/>
          <w:b/>
          <w:bCs/>
        </w:rPr>
        <w:t xml:space="preserve">J Biol. Chem. </w:t>
      </w:r>
      <w:r w:rsidRPr="00521718">
        <w:rPr>
          <w:rFonts w:asciiTheme="minorBidi" w:hAnsiTheme="minorBidi" w:cstheme="minorBidi"/>
          <w:bCs/>
        </w:rPr>
        <w:t>279:25234-40, 2004</w:t>
      </w:r>
    </w:p>
    <w:p w:rsidR="00DB2674" w:rsidRPr="00521718" w:rsidRDefault="00DB2674" w:rsidP="00DB2674">
      <w:pPr>
        <w:shd w:val="clear" w:color="auto" w:fill="FFFFFF"/>
        <w:ind w:left="709"/>
        <w:rPr>
          <w:rFonts w:asciiTheme="minorBidi" w:hAnsiTheme="minorBidi" w:cstheme="minorBidi"/>
        </w:rPr>
      </w:pPr>
    </w:p>
    <w:p w:rsidR="00DB2674" w:rsidRPr="00521718" w:rsidRDefault="00DB2674" w:rsidP="00DB2674">
      <w:pPr>
        <w:shd w:val="clear" w:color="auto" w:fill="FFFFFF"/>
        <w:rPr>
          <w:rFonts w:asciiTheme="minorBidi" w:hAnsiTheme="minorBidi" w:cstheme="minorBidi"/>
          <w:bCs/>
        </w:rPr>
      </w:pPr>
      <w:proofErr w:type="spellStart"/>
      <w:r w:rsidRPr="00521718">
        <w:rPr>
          <w:rFonts w:asciiTheme="minorBidi" w:hAnsiTheme="minorBidi" w:cstheme="minorBidi"/>
        </w:rPr>
        <w:t>Palty</w:t>
      </w:r>
      <w:proofErr w:type="spellEnd"/>
      <w:r w:rsidRPr="00521718">
        <w:rPr>
          <w:rFonts w:asciiTheme="minorBidi" w:hAnsiTheme="minorBidi" w:cstheme="minorBidi"/>
        </w:rPr>
        <w:t xml:space="preserve"> R</w:t>
      </w:r>
      <w:r w:rsidRPr="00521718">
        <w:rPr>
          <w:rFonts w:asciiTheme="minorBidi" w:hAnsiTheme="minorBidi" w:cstheme="minorBidi"/>
          <w:bCs/>
        </w:rPr>
        <w:t xml:space="preserve">, </w:t>
      </w:r>
      <w:proofErr w:type="spellStart"/>
      <w:r w:rsidRPr="00521718">
        <w:rPr>
          <w:rFonts w:asciiTheme="minorBidi" w:hAnsiTheme="minorBidi" w:cstheme="minorBidi"/>
          <w:bCs/>
        </w:rPr>
        <w:t>Hershfinkel</w:t>
      </w:r>
      <w:proofErr w:type="spellEnd"/>
      <w:r w:rsidRPr="00521718">
        <w:rPr>
          <w:rFonts w:asciiTheme="minorBidi" w:hAnsiTheme="minorBidi" w:cstheme="minorBidi"/>
          <w:bCs/>
        </w:rPr>
        <w:t xml:space="preserve"> M, </w:t>
      </w:r>
      <w:proofErr w:type="spellStart"/>
      <w:r w:rsidRPr="00521718">
        <w:rPr>
          <w:rFonts w:asciiTheme="minorBidi" w:hAnsiTheme="minorBidi" w:cstheme="minorBidi"/>
          <w:bCs/>
        </w:rPr>
        <w:t>Yagev</w:t>
      </w:r>
      <w:proofErr w:type="spellEnd"/>
      <w:r w:rsidRPr="00521718">
        <w:rPr>
          <w:rFonts w:asciiTheme="minorBidi" w:hAnsiTheme="minorBidi" w:cstheme="minorBidi"/>
          <w:bCs/>
        </w:rPr>
        <w:t xml:space="preserve"> O, Saar D, </w:t>
      </w:r>
      <w:proofErr w:type="spellStart"/>
      <w:r w:rsidRPr="00521718">
        <w:rPr>
          <w:rFonts w:asciiTheme="minorBidi" w:hAnsiTheme="minorBidi" w:cstheme="minorBidi"/>
          <w:bCs/>
        </w:rPr>
        <w:t>Barkalifa</w:t>
      </w:r>
      <w:proofErr w:type="spellEnd"/>
      <w:r w:rsidRPr="00521718">
        <w:rPr>
          <w:rFonts w:asciiTheme="minorBidi" w:hAnsiTheme="minorBidi" w:cstheme="minorBidi"/>
          <w:bCs/>
        </w:rPr>
        <w:t xml:space="preserve"> R, </w:t>
      </w:r>
      <w:proofErr w:type="spellStart"/>
      <w:r w:rsidRPr="00521718">
        <w:rPr>
          <w:rFonts w:asciiTheme="minorBidi" w:hAnsiTheme="minorBidi" w:cstheme="minorBidi"/>
          <w:bCs/>
        </w:rPr>
        <w:t>Khananshvili</w:t>
      </w:r>
      <w:proofErr w:type="spellEnd"/>
      <w:r w:rsidRPr="00521718">
        <w:rPr>
          <w:rFonts w:asciiTheme="minorBidi" w:hAnsiTheme="minorBidi" w:cstheme="minorBidi"/>
          <w:bCs/>
        </w:rPr>
        <w:t xml:space="preserve"> D, </w:t>
      </w:r>
      <w:proofErr w:type="spellStart"/>
      <w:r w:rsidRPr="00521718">
        <w:rPr>
          <w:rFonts w:asciiTheme="minorBidi" w:hAnsiTheme="minorBidi" w:cstheme="minorBidi"/>
          <w:bCs/>
        </w:rPr>
        <w:t>Peretz</w:t>
      </w:r>
      <w:proofErr w:type="spellEnd"/>
      <w:r w:rsidRPr="00521718">
        <w:rPr>
          <w:rFonts w:asciiTheme="minorBidi" w:hAnsiTheme="minorBidi" w:cstheme="minorBidi"/>
          <w:bCs/>
        </w:rPr>
        <w:t xml:space="preserve"> A, Grossman Y and I </w:t>
      </w:r>
      <w:proofErr w:type="spellStart"/>
      <w:r w:rsidRPr="00521718">
        <w:rPr>
          <w:rFonts w:asciiTheme="minorBidi" w:hAnsiTheme="minorBidi" w:cstheme="minorBidi"/>
          <w:bCs/>
        </w:rPr>
        <w:t>Sekler</w:t>
      </w:r>
      <w:proofErr w:type="spellEnd"/>
      <w:r w:rsidRPr="00521718">
        <w:rPr>
          <w:rFonts w:asciiTheme="minorBidi" w:hAnsiTheme="minorBidi" w:cstheme="minorBidi"/>
          <w:bCs/>
        </w:rPr>
        <w:t xml:space="preserve">. Single alpha-domain constructs of the Na+/Ca2+ exchanger, NCLX, </w:t>
      </w:r>
      <w:proofErr w:type="spellStart"/>
      <w:r w:rsidRPr="00521718">
        <w:rPr>
          <w:rFonts w:asciiTheme="minorBidi" w:hAnsiTheme="minorBidi" w:cstheme="minorBidi"/>
          <w:bCs/>
        </w:rPr>
        <w:t>oligomerize</w:t>
      </w:r>
      <w:proofErr w:type="spellEnd"/>
      <w:r w:rsidRPr="00521718">
        <w:rPr>
          <w:rFonts w:asciiTheme="minorBidi" w:hAnsiTheme="minorBidi" w:cstheme="minorBidi"/>
          <w:bCs/>
        </w:rPr>
        <w:t xml:space="preserve"> to form a functional exchanger. </w:t>
      </w:r>
      <w:r w:rsidRPr="00521718">
        <w:rPr>
          <w:rFonts w:asciiTheme="minorBidi" w:hAnsiTheme="minorBidi" w:cstheme="minorBidi"/>
          <w:b/>
          <w:bCs/>
        </w:rPr>
        <w:t>Biochemistry</w:t>
      </w:r>
      <w:r w:rsidRPr="00521718">
        <w:rPr>
          <w:rFonts w:asciiTheme="minorBidi" w:hAnsiTheme="minorBidi" w:cstheme="minorBidi"/>
          <w:bCs/>
        </w:rPr>
        <w:t xml:space="preserve"> 45:11856-66, 2006.</w:t>
      </w:r>
    </w:p>
    <w:p w:rsidR="00DB2674" w:rsidRPr="00521718" w:rsidRDefault="00DB2674" w:rsidP="00DB2674">
      <w:pPr>
        <w:shd w:val="clear" w:color="auto" w:fill="FFFFFF"/>
        <w:ind w:left="709"/>
        <w:rPr>
          <w:rFonts w:asciiTheme="minorBidi" w:hAnsiTheme="minorBidi" w:cstheme="minorBidi"/>
        </w:rPr>
      </w:pPr>
    </w:p>
    <w:p w:rsidR="00DB2674" w:rsidRPr="00521718" w:rsidRDefault="00DB2674" w:rsidP="00DB2674">
      <w:pPr>
        <w:shd w:val="clear" w:color="auto" w:fill="FFFFFF"/>
        <w:rPr>
          <w:rFonts w:asciiTheme="minorBidi" w:hAnsiTheme="minorBidi" w:cstheme="minorBidi"/>
          <w:bCs/>
        </w:rPr>
      </w:pPr>
      <w:proofErr w:type="spellStart"/>
      <w:r w:rsidRPr="00521718">
        <w:rPr>
          <w:rFonts w:asciiTheme="minorBidi" w:hAnsiTheme="minorBidi" w:cstheme="minorBidi"/>
        </w:rPr>
        <w:t>Palty</w:t>
      </w:r>
      <w:proofErr w:type="spellEnd"/>
      <w:r w:rsidRPr="00521718">
        <w:rPr>
          <w:rFonts w:asciiTheme="minorBidi" w:hAnsiTheme="minorBidi" w:cstheme="minorBidi"/>
        </w:rPr>
        <w:t xml:space="preserve"> R</w:t>
      </w:r>
      <w:r w:rsidRPr="00521718">
        <w:rPr>
          <w:rFonts w:asciiTheme="minorBidi" w:hAnsiTheme="minorBidi" w:cstheme="minorBidi"/>
          <w:bCs/>
        </w:rPr>
        <w:t xml:space="preserve">, Silverman WF, </w:t>
      </w:r>
      <w:proofErr w:type="spellStart"/>
      <w:r w:rsidRPr="00521718">
        <w:rPr>
          <w:rFonts w:asciiTheme="minorBidi" w:hAnsiTheme="minorBidi" w:cstheme="minorBidi"/>
          <w:bCs/>
        </w:rPr>
        <w:t>Hershfinkel</w:t>
      </w:r>
      <w:proofErr w:type="spellEnd"/>
      <w:r w:rsidRPr="00521718">
        <w:rPr>
          <w:rFonts w:asciiTheme="minorBidi" w:hAnsiTheme="minorBidi" w:cstheme="minorBidi"/>
          <w:bCs/>
        </w:rPr>
        <w:t xml:space="preserve"> M, </w:t>
      </w:r>
      <w:proofErr w:type="spellStart"/>
      <w:r w:rsidRPr="00521718">
        <w:rPr>
          <w:rFonts w:asciiTheme="minorBidi" w:hAnsiTheme="minorBidi" w:cstheme="minorBidi"/>
          <w:bCs/>
        </w:rPr>
        <w:t>Caporale</w:t>
      </w:r>
      <w:proofErr w:type="spellEnd"/>
      <w:r w:rsidRPr="00521718">
        <w:rPr>
          <w:rFonts w:asciiTheme="minorBidi" w:hAnsiTheme="minorBidi" w:cstheme="minorBidi"/>
          <w:bCs/>
        </w:rPr>
        <w:t xml:space="preserve"> T, </w:t>
      </w:r>
      <w:proofErr w:type="spellStart"/>
      <w:r w:rsidRPr="00521718">
        <w:rPr>
          <w:rFonts w:asciiTheme="minorBidi" w:hAnsiTheme="minorBidi" w:cstheme="minorBidi"/>
          <w:bCs/>
        </w:rPr>
        <w:t>Sensi</w:t>
      </w:r>
      <w:proofErr w:type="spellEnd"/>
      <w:r w:rsidRPr="00521718">
        <w:rPr>
          <w:rFonts w:asciiTheme="minorBidi" w:hAnsiTheme="minorBidi" w:cstheme="minorBidi"/>
          <w:bCs/>
        </w:rPr>
        <w:t xml:space="preserve"> SL, </w:t>
      </w:r>
      <w:proofErr w:type="spellStart"/>
      <w:r w:rsidRPr="00521718">
        <w:rPr>
          <w:rFonts w:asciiTheme="minorBidi" w:hAnsiTheme="minorBidi" w:cstheme="minorBidi"/>
          <w:bCs/>
        </w:rPr>
        <w:t>Parnis</w:t>
      </w:r>
      <w:proofErr w:type="spellEnd"/>
      <w:r w:rsidRPr="00521718">
        <w:rPr>
          <w:rFonts w:asciiTheme="minorBidi" w:hAnsiTheme="minorBidi" w:cstheme="minorBidi"/>
          <w:bCs/>
        </w:rPr>
        <w:t xml:space="preserve"> J, Nolte C, Fishman D, </w:t>
      </w:r>
      <w:proofErr w:type="spellStart"/>
      <w:r w:rsidRPr="00521718">
        <w:rPr>
          <w:rFonts w:asciiTheme="minorBidi" w:hAnsiTheme="minorBidi" w:cstheme="minorBidi"/>
          <w:bCs/>
        </w:rPr>
        <w:t>Shoshan-Barmatz</w:t>
      </w:r>
      <w:proofErr w:type="spellEnd"/>
      <w:r w:rsidRPr="00521718">
        <w:rPr>
          <w:rFonts w:asciiTheme="minorBidi" w:hAnsiTheme="minorBidi" w:cstheme="minorBidi"/>
          <w:bCs/>
        </w:rPr>
        <w:t xml:space="preserve"> V, Herrmann S, </w:t>
      </w:r>
      <w:proofErr w:type="spellStart"/>
      <w:r w:rsidRPr="00521718">
        <w:rPr>
          <w:rFonts w:asciiTheme="minorBidi" w:hAnsiTheme="minorBidi" w:cstheme="minorBidi"/>
          <w:bCs/>
        </w:rPr>
        <w:t>Khananshvili</w:t>
      </w:r>
      <w:proofErr w:type="spellEnd"/>
      <w:r w:rsidRPr="00521718">
        <w:rPr>
          <w:rFonts w:asciiTheme="minorBidi" w:hAnsiTheme="minorBidi" w:cstheme="minorBidi"/>
          <w:bCs/>
        </w:rPr>
        <w:t xml:space="preserve"> D, </w:t>
      </w:r>
      <w:proofErr w:type="spellStart"/>
      <w:r w:rsidRPr="00521718">
        <w:rPr>
          <w:rFonts w:asciiTheme="minorBidi" w:hAnsiTheme="minorBidi" w:cstheme="minorBidi"/>
          <w:bCs/>
        </w:rPr>
        <w:t>Sekler</w:t>
      </w:r>
      <w:proofErr w:type="spellEnd"/>
      <w:r w:rsidRPr="00521718">
        <w:rPr>
          <w:rFonts w:asciiTheme="minorBidi" w:hAnsiTheme="minorBidi" w:cstheme="minorBidi"/>
          <w:bCs/>
        </w:rPr>
        <w:t xml:space="preserve"> I.</w:t>
      </w:r>
    </w:p>
    <w:p w:rsidR="00DB2674" w:rsidRPr="00521718" w:rsidRDefault="00DB2674" w:rsidP="00DB2674">
      <w:pPr>
        <w:shd w:val="clear" w:color="auto" w:fill="FFFFFF"/>
        <w:rPr>
          <w:rFonts w:asciiTheme="minorBidi" w:hAnsiTheme="minorBidi" w:cstheme="minorBidi"/>
          <w:bCs/>
        </w:rPr>
      </w:pPr>
      <w:r w:rsidRPr="00521718">
        <w:rPr>
          <w:rFonts w:asciiTheme="minorBidi" w:hAnsiTheme="minorBidi" w:cstheme="minorBidi"/>
          <w:bCs/>
        </w:rPr>
        <w:t>NCLX is an essential component of mitochondrial Na+/Ca2+ exchange.</w:t>
      </w:r>
    </w:p>
    <w:p w:rsidR="00DB2674" w:rsidRPr="00521718" w:rsidRDefault="00DB2674" w:rsidP="00DB2674">
      <w:pPr>
        <w:shd w:val="clear" w:color="auto" w:fill="FFFFFF"/>
        <w:rPr>
          <w:rFonts w:asciiTheme="minorBidi" w:hAnsiTheme="minorBidi" w:cstheme="minorBidi"/>
          <w:bCs/>
        </w:rPr>
      </w:pPr>
      <w:proofErr w:type="spellStart"/>
      <w:r w:rsidRPr="00521718">
        <w:rPr>
          <w:rFonts w:asciiTheme="minorBidi" w:hAnsiTheme="minorBidi" w:cstheme="minorBidi"/>
          <w:b/>
          <w:bCs/>
        </w:rPr>
        <w:t>Proc</w:t>
      </w:r>
      <w:proofErr w:type="spellEnd"/>
      <w:r w:rsidRPr="00521718">
        <w:rPr>
          <w:rFonts w:asciiTheme="minorBidi" w:hAnsiTheme="minorBidi" w:cstheme="minorBidi"/>
          <w:b/>
          <w:bCs/>
        </w:rPr>
        <w:t xml:space="preserve"> </w:t>
      </w:r>
      <w:proofErr w:type="spellStart"/>
      <w:r w:rsidRPr="00521718">
        <w:rPr>
          <w:rFonts w:asciiTheme="minorBidi" w:hAnsiTheme="minorBidi" w:cstheme="minorBidi"/>
          <w:b/>
          <w:bCs/>
        </w:rPr>
        <w:t>Natl</w:t>
      </w:r>
      <w:proofErr w:type="spellEnd"/>
      <w:r w:rsidRPr="00521718">
        <w:rPr>
          <w:rFonts w:asciiTheme="minorBidi" w:hAnsiTheme="minorBidi" w:cstheme="minorBidi"/>
          <w:b/>
          <w:bCs/>
        </w:rPr>
        <w:t xml:space="preserve"> </w:t>
      </w:r>
      <w:proofErr w:type="spellStart"/>
      <w:r w:rsidRPr="00521718">
        <w:rPr>
          <w:rFonts w:asciiTheme="minorBidi" w:hAnsiTheme="minorBidi" w:cstheme="minorBidi"/>
          <w:b/>
          <w:bCs/>
        </w:rPr>
        <w:t>Acad</w:t>
      </w:r>
      <w:proofErr w:type="spellEnd"/>
      <w:r w:rsidRPr="00521718">
        <w:rPr>
          <w:rFonts w:asciiTheme="minorBidi" w:hAnsiTheme="minorBidi" w:cstheme="minorBidi"/>
          <w:b/>
          <w:bCs/>
        </w:rPr>
        <w:t xml:space="preserve"> </w:t>
      </w:r>
      <w:proofErr w:type="spellStart"/>
      <w:r w:rsidRPr="00521718">
        <w:rPr>
          <w:rFonts w:asciiTheme="minorBidi" w:hAnsiTheme="minorBidi" w:cstheme="minorBidi"/>
          <w:b/>
          <w:bCs/>
        </w:rPr>
        <w:t>Sci</w:t>
      </w:r>
      <w:proofErr w:type="spellEnd"/>
      <w:r w:rsidRPr="00521718">
        <w:rPr>
          <w:rFonts w:asciiTheme="minorBidi" w:hAnsiTheme="minorBidi" w:cstheme="minorBidi"/>
          <w:b/>
          <w:bCs/>
        </w:rPr>
        <w:t xml:space="preserve"> U S A.</w:t>
      </w:r>
      <w:r w:rsidRPr="00521718">
        <w:rPr>
          <w:rFonts w:asciiTheme="minorBidi" w:hAnsiTheme="minorBidi" w:cstheme="minorBidi"/>
          <w:bCs/>
        </w:rPr>
        <w:t xml:space="preserve"> 107(1):436-41. 2010</w:t>
      </w:r>
    </w:p>
    <w:p w:rsidR="00DB2674" w:rsidRPr="00521718" w:rsidRDefault="00DB2674" w:rsidP="00DB2674">
      <w:pPr>
        <w:shd w:val="clear" w:color="auto" w:fill="FFFFFF"/>
        <w:rPr>
          <w:rFonts w:asciiTheme="minorBidi" w:hAnsiTheme="minorBidi" w:cstheme="minorBidi"/>
          <w:bCs/>
        </w:rPr>
      </w:pPr>
    </w:p>
    <w:p w:rsidR="00DB2674" w:rsidRPr="00521718" w:rsidRDefault="00DB2674" w:rsidP="00DB2674">
      <w:pPr>
        <w:shd w:val="clear" w:color="auto" w:fill="FFFFFF"/>
        <w:rPr>
          <w:rFonts w:asciiTheme="minorBidi" w:hAnsiTheme="minorBidi" w:cstheme="minorBidi"/>
        </w:rPr>
      </w:pPr>
      <w:proofErr w:type="spellStart"/>
      <w:r w:rsidRPr="00521718">
        <w:rPr>
          <w:rFonts w:asciiTheme="minorBidi" w:hAnsiTheme="minorBidi" w:cstheme="minorBidi"/>
          <w:bCs/>
        </w:rPr>
        <w:t>Palty</w:t>
      </w:r>
      <w:proofErr w:type="spellEnd"/>
      <w:r w:rsidRPr="00521718">
        <w:rPr>
          <w:rFonts w:asciiTheme="minorBidi" w:hAnsiTheme="minorBidi" w:cstheme="minorBidi"/>
          <w:bCs/>
        </w:rPr>
        <w:t xml:space="preserve"> R</w:t>
      </w:r>
      <w:r w:rsidRPr="00521718">
        <w:rPr>
          <w:rFonts w:asciiTheme="minorBidi" w:hAnsiTheme="minorBidi" w:cstheme="minorBidi"/>
        </w:rPr>
        <w:t xml:space="preserve">, </w:t>
      </w:r>
      <w:proofErr w:type="spellStart"/>
      <w:r w:rsidRPr="00521718">
        <w:rPr>
          <w:rFonts w:asciiTheme="minorBidi" w:hAnsiTheme="minorBidi" w:cstheme="minorBidi"/>
        </w:rPr>
        <w:t>Raveh</w:t>
      </w:r>
      <w:proofErr w:type="spellEnd"/>
      <w:r w:rsidRPr="00521718">
        <w:rPr>
          <w:rFonts w:asciiTheme="minorBidi" w:hAnsiTheme="minorBidi" w:cstheme="minorBidi"/>
        </w:rPr>
        <w:t xml:space="preserve"> A, </w:t>
      </w:r>
      <w:proofErr w:type="spellStart"/>
      <w:r w:rsidRPr="00521718">
        <w:rPr>
          <w:rFonts w:asciiTheme="minorBidi" w:hAnsiTheme="minorBidi" w:cstheme="minorBidi"/>
        </w:rPr>
        <w:t>Kaminsky</w:t>
      </w:r>
      <w:proofErr w:type="spellEnd"/>
      <w:r w:rsidRPr="00521718">
        <w:rPr>
          <w:rFonts w:asciiTheme="minorBidi" w:hAnsiTheme="minorBidi" w:cstheme="minorBidi"/>
        </w:rPr>
        <w:t xml:space="preserve"> I, </w:t>
      </w:r>
      <w:proofErr w:type="spellStart"/>
      <w:r w:rsidRPr="00521718">
        <w:rPr>
          <w:rFonts w:asciiTheme="minorBidi" w:hAnsiTheme="minorBidi" w:cstheme="minorBidi"/>
        </w:rPr>
        <w:t>Meller</w:t>
      </w:r>
      <w:proofErr w:type="spellEnd"/>
      <w:r w:rsidRPr="00521718">
        <w:rPr>
          <w:rFonts w:asciiTheme="minorBidi" w:hAnsiTheme="minorBidi" w:cstheme="minorBidi"/>
        </w:rPr>
        <w:t xml:space="preserve"> R, </w:t>
      </w:r>
      <w:proofErr w:type="spellStart"/>
      <w:r w:rsidRPr="00521718">
        <w:rPr>
          <w:rFonts w:asciiTheme="minorBidi" w:hAnsiTheme="minorBidi" w:cstheme="minorBidi"/>
        </w:rPr>
        <w:t>Reuveny</w:t>
      </w:r>
      <w:proofErr w:type="spellEnd"/>
      <w:r w:rsidRPr="00521718">
        <w:rPr>
          <w:rFonts w:asciiTheme="minorBidi" w:hAnsiTheme="minorBidi" w:cstheme="minorBidi"/>
        </w:rPr>
        <w:t xml:space="preserve"> E. </w:t>
      </w:r>
    </w:p>
    <w:p w:rsidR="00DB2674" w:rsidRPr="00521718" w:rsidRDefault="00DB2674" w:rsidP="00DB2674">
      <w:pPr>
        <w:shd w:val="clear" w:color="auto" w:fill="FFFFFF"/>
        <w:rPr>
          <w:rFonts w:asciiTheme="minorBidi" w:hAnsiTheme="minorBidi" w:cstheme="minorBidi"/>
        </w:rPr>
      </w:pPr>
      <w:hyperlink r:id="rId5" w:history="1">
        <w:r w:rsidRPr="00521718">
          <w:rPr>
            <w:rFonts w:asciiTheme="minorBidi" w:hAnsiTheme="minorBidi" w:cstheme="minorBidi"/>
          </w:rPr>
          <w:t>SARAF Inactivates the Store Operated Calcium Entry Machinery to Prevent Excess Calcium Refilling.</w:t>
        </w:r>
      </w:hyperlink>
      <w:r w:rsidRPr="00521718">
        <w:rPr>
          <w:rFonts w:asciiTheme="minorBidi" w:hAnsiTheme="minorBidi" w:cstheme="minorBidi"/>
        </w:rPr>
        <w:t xml:space="preserve"> </w:t>
      </w:r>
      <w:proofErr w:type="gramStart"/>
      <w:r w:rsidRPr="00521718">
        <w:rPr>
          <w:rFonts w:asciiTheme="minorBidi" w:hAnsiTheme="minorBidi" w:cstheme="minorBidi"/>
          <w:b/>
        </w:rPr>
        <w:t>Cell.</w:t>
      </w:r>
      <w:proofErr w:type="gramEnd"/>
      <w:r w:rsidRPr="00521718">
        <w:rPr>
          <w:rFonts w:asciiTheme="minorBidi" w:hAnsiTheme="minorBidi" w:cstheme="minorBidi"/>
        </w:rPr>
        <w:t xml:space="preserve"> 149(2):425-38. 2012</w:t>
      </w:r>
    </w:p>
    <w:p w:rsidR="00DB2674" w:rsidRPr="00521718" w:rsidRDefault="00DB2674" w:rsidP="00DB2674">
      <w:pPr>
        <w:shd w:val="clear" w:color="auto" w:fill="FFFFFF"/>
        <w:rPr>
          <w:rFonts w:asciiTheme="minorBidi" w:hAnsiTheme="minorBidi" w:cstheme="minorBidi"/>
        </w:rPr>
      </w:pPr>
    </w:p>
    <w:p w:rsidR="00DB2674" w:rsidRPr="00521718" w:rsidRDefault="00DB2674" w:rsidP="00DB2674">
      <w:pPr>
        <w:shd w:val="clear" w:color="auto" w:fill="FFFFFF"/>
        <w:rPr>
          <w:rFonts w:asciiTheme="minorBidi" w:hAnsiTheme="minorBidi" w:cstheme="minorBidi"/>
        </w:rPr>
      </w:pPr>
      <w:proofErr w:type="spellStart"/>
      <w:r w:rsidRPr="00521718">
        <w:rPr>
          <w:rFonts w:asciiTheme="minorBidi" w:hAnsiTheme="minorBidi" w:cstheme="minorBidi"/>
          <w:bCs/>
        </w:rPr>
        <w:t>Palty</w:t>
      </w:r>
      <w:proofErr w:type="spellEnd"/>
      <w:r w:rsidRPr="00521718">
        <w:rPr>
          <w:rFonts w:asciiTheme="minorBidi" w:hAnsiTheme="minorBidi" w:cstheme="minorBidi"/>
          <w:bCs/>
        </w:rPr>
        <w:t xml:space="preserve"> R</w:t>
      </w:r>
      <w:r w:rsidRPr="00521718">
        <w:rPr>
          <w:rFonts w:asciiTheme="minorBidi" w:hAnsiTheme="minorBidi" w:cstheme="minorBidi"/>
        </w:rPr>
        <w:t xml:space="preserve">, </w:t>
      </w:r>
      <w:proofErr w:type="spellStart"/>
      <w:r w:rsidRPr="00521718">
        <w:rPr>
          <w:rFonts w:asciiTheme="minorBidi" w:hAnsiTheme="minorBidi" w:cstheme="minorBidi"/>
        </w:rPr>
        <w:t>Sekler</w:t>
      </w:r>
      <w:proofErr w:type="spellEnd"/>
      <w:r w:rsidRPr="00521718">
        <w:rPr>
          <w:rFonts w:asciiTheme="minorBidi" w:hAnsiTheme="minorBidi" w:cstheme="minorBidi"/>
        </w:rPr>
        <w:t xml:space="preserve"> I. </w:t>
      </w:r>
    </w:p>
    <w:p w:rsidR="00DB2674" w:rsidRPr="00074559" w:rsidRDefault="00DB2674" w:rsidP="00DB2674">
      <w:pPr>
        <w:shd w:val="clear" w:color="auto" w:fill="FFFFFF"/>
        <w:rPr>
          <w:rFonts w:asciiTheme="minorBidi" w:hAnsiTheme="minorBidi" w:cstheme="minorBidi"/>
        </w:rPr>
      </w:pPr>
      <w:hyperlink r:id="rId6" w:history="1">
        <w:r w:rsidRPr="00074559">
          <w:rPr>
            <w:rFonts w:asciiTheme="minorBidi" w:hAnsiTheme="minorBidi" w:cstheme="minorBidi"/>
          </w:rPr>
          <w:t xml:space="preserve">The mitochondrial </w:t>
        </w:r>
        <w:proofErr w:type="gramStart"/>
        <w:r w:rsidRPr="00074559">
          <w:rPr>
            <w:rFonts w:asciiTheme="minorBidi" w:hAnsiTheme="minorBidi" w:cstheme="minorBidi"/>
          </w:rPr>
          <w:t>Na(</w:t>
        </w:r>
        <w:proofErr w:type="gramEnd"/>
        <w:r w:rsidRPr="00074559">
          <w:rPr>
            <w:rFonts w:asciiTheme="minorBidi" w:hAnsiTheme="minorBidi" w:cstheme="minorBidi"/>
          </w:rPr>
          <w:t>+)/Ca(2+) exchanger.</w:t>
        </w:r>
      </w:hyperlink>
    </w:p>
    <w:p w:rsidR="00DB2674" w:rsidRDefault="00DB2674" w:rsidP="00DB2674">
      <w:pPr>
        <w:shd w:val="clear" w:color="auto" w:fill="FFFFFF"/>
      </w:pPr>
      <w:proofErr w:type="gramStart"/>
      <w:r w:rsidRPr="00521718">
        <w:rPr>
          <w:rFonts w:asciiTheme="minorBidi" w:hAnsiTheme="minorBidi" w:cstheme="minorBidi"/>
          <w:b/>
        </w:rPr>
        <w:t>Cell Calcium.</w:t>
      </w:r>
      <w:proofErr w:type="gramEnd"/>
      <w:r>
        <w:t xml:space="preserve"> 52(1):9-15. 2012</w:t>
      </w:r>
    </w:p>
    <w:p w:rsidR="00DB2674" w:rsidRDefault="00DB2674" w:rsidP="00DB2674">
      <w:pPr>
        <w:shd w:val="clear" w:color="auto" w:fill="FFFFFF"/>
        <w:rPr>
          <w:rFonts w:asciiTheme="minorBidi" w:hAnsiTheme="minorBidi" w:cstheme="minorBidi"/>
        </w:rPr>
      </w:pPr>
    </w:p>
    <w:p w:rsidR="00DB2674" w:rsidRDefault="00DB2674" w:rsidP="00DB2674">
      <w:pPr>
        <w:shd w:val="clear" w:color="auto" w:fill="FFFFFF"/>
        <w:rPr>
          <w:rFonts w:asciiTheme="minorBidi" w:hAnsiTheme="minorBidi" w:cstheme="minorBidi"/>
        </w:rPr>
      </w:pPr>
      <w:proofErr w:type="spellStart"/>
      <w:r w:rsidRPr="00521718">
        <w:rPr>
          <w:rFonts w:asciiTheme="minorBidi" w:hAnsiTheme="minorBidi" w:cstheme="minorBidi"/>
          <w:bCs/>
        </w:rPr>
        <w:t>Palty</w:t>
      </w:r>
      <w:proofErr w:type="spellEnd"/>
      <w:r w:rsidRPr="00521718">
        <w:rPr>
          <w:rFonts w:asciiTheme="minorBidi" w:hAnsiTheme="minorBidi" w:cstheme="minorBidi"/>
          <w:bCs/>
        </w:rPr>
        <w:t xml:space="preserve"> R</w:t>
      </w:r>
      <w:r w:rsidRPr="00521718">
        <w:rPr>
          <w:rFonts w:asciiTheme="minorBidi" w:hAnsiTheme="minorBidi" w:cstheme="minorBidi"/>
        </w:rPr>
        <w:t xml:space="preserve">, </w:t>
      </w:r>
      <w:proofErr w:type="spellStart"/>
      <w:r>
        <w:t>Hershfinkel</w:t>
      </w:r>
      <w:proofErr w:type="spellEnd"/>
      <w:r>
        <w:t xml:space="preserve"> M, </w:t>
      </w:r>
      <w:proofErr w:type="spellStart"/>
      <w:r w:rsidRPr="00521718">
        <w:rPr>
          <w:rFonts w:asciiTheme="minorBidi" w:hAnsiTheme="minorBidi" w:cstheme="minorBidi"/>
        </w:rPr>
        <w:t>Sekler</w:t>
      </w:r>
      <w:proofErr w:type="spellEnd"/>
      <w:r w:rsidRPr="00521718">
        <w:rPr>
          <w:rFonts w:asciiTheme="minorBidi" w:hAnsiTheme="minorBidi" w:cstheme="minorBidi"/>
        </w:rPr>
        <w:t xml:space="preserve"> I. </w:t>
      </w:r>
    </w:p>
    <w:p w:rsidR="00DB2674" w:rsidRPr="00521718" w:rsidRDefault="00DB2674" w:rsidP="00DB2674">
      <w:pPr>
        <w:pStyle w:val="Heading1"/>
        <w:rPr>
          <w:rFonts w:asciiTheme="minorBidi" w:hAnsiTheme="minorBidi" w:cstheme="minorBidi"/>
          <w:b w:val="0"/>
          <w:bCs w:val="0"/>
        </w:rPr>
      </w:pPr>
      <w:proofErr w:type="gramStart"/>
      <w:r w:rsidRPr="00521718">
        <w:rPr>
          <w:rFonts w:asciiTheme="minorBidi" w:hAnsiTheme="minorBidi" w:cstheme="minorBidi"/>
          <w:b w:val="0"/>
          <w:bCs w:val="0"/>
        </w:rPr>
        <w:t>Molecular identity and functional properties of the mitochondrial Na+/Ca2+ exchanger.</w:t>
      </w:r>
      <w:proofErr w:type="gramEnd"/>
    </w:p>
    <w:p w:rsidR="00DB2674" w:rsidRDefault="00DB2674" w:rsidP="00DB2674">
      <w:pPr>
        <w:shd w:val="clear" w:color="auto" w:fill="FFFFFF"/>
        <w:rPr>
          <w:rFonts w:asciiTheme="minorBidi" w:hAnsiTheme="minorBidi" w:cstheme="minorBidi"/>
        </w:rPr>
      </w:pPr>
      <w:hyperlink r:id="rId7" w:tooltip="The Journal of biological chemistry." w:history="1">
        <w:r w:rsidRPr="00521718">
          <w:rPr>
            <w:rFonts w:asciiTheme="minorBidi" w:hAnsiTheme="minorBidi" w:cstheme="minorBidi"/>
            <w:b/>
          </w:rPr>
          <w:t xml:space="preserve">J </w:t>
        </w:r>
        <w:proofErr w:type="spellStart"/>
        <w:r w:rsidRPr="00521718">
          <w:rPr>
            <w:rFonts w:asciiTheme="minorBidi" w:hAnsiTheme="minorBidi" w:cstheme="minorBidi"/>
            <w:b/>
          </w:rPr>
          <w:t>Biol</w:t>
        </w:r>
        <w:proofErr w:type="spellEnd"/>
        <w:r w:rsidRPr="00521718">
          <w:rPr>
            <w:rFonts w:asciiTheme="minorBidi" w:hAnsiTheme="minorBidi" w:cstheme="minorBidi"/>
            <w:b/>
          </w:rPr>
          <w:t xml:space="preserve"> Chem.</w:t>
        </w:r>
      </w:hyperlink>
      <w:r w:rsidRPr="00521718">
        <w:rPr>
          <w:rFonts w:asciiTheme="minorBidi" w:hAnsiTheme="minorBidi" w:cstheme="minorBidi"/>
        </w:rPr>
        <w:t xml:space="preserve"> 287(38):31650-7</w:t>
      </w:r>
      <w:r>
        <w:rPr>
          <w:rFonts w:asciiTheme="minorBidi" w:hAnsiTheme="minorBidi" w:cstheme="minorBidi"/>
        </w:rPr>
        <w:t>. 2012</w:t>
      </w:r>
    </w:p>
    <w:p w:rsidR="00DB2674" w:rsidRPr="004B3777" w:rsidRDefault="00DB2674" w:rsidP="00DB2674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DB2674" w:rsidRPr="004B3777" w:rsidRDefault="00DB2674" w:rsidP="00DB2674">
      <w:pPr>
        <w:shd w:val="clear" w:color="auto" w:fill="FFFFFF"/>
        <w:rPr>
          <w:rFonts w:asciiTheme="minorBidi" w:hAnsiTheme="minorBidi" w:cstheme="minorBidi"/>
          <w:bCs/>
        </w:rPr>
      </w:pPr>
      <w:proofErr w:type="spellStart"/>
      <w:r w:rsidRPr="004B3777">
        <w:rPr>
          <w:rFonts w:asciiTheme="minorBidi" w:hAnsiTheme="minorBidi" w:cstheme="minorBidi"/>
          <w:bCs/>
        </w:rPr>
        <w:t>Danya</w:t>
      </w:r>
      <w:proofErr w:type="spellEnd"/>
      <w:r w:rsidRPr="004B3777">
        <w:rPr>
          <w:rFonts w:asciiTheme="minorBidi" w:hAnsiTheme="minorBidi" w:cstheme="minorBidi"/>
          <w:bCs/>
        </w:rPr>
        <w:t xml:space="preserve"> Ben-Hail, </w:t>
      </w:r>
      <w:proofErr w:type="spellStart"/>
      <w:r w:rsidRPr="004B3777">
        <w:rPr>
          <w:rFonts w:asciiTheme="minorBidi" w:hAnsiTheme="minorBidi" w:cstheme="minorBidi"/>
          <w:bCs/>
        </w:rPr>
        <w:t>Raz</w:t>
      </w:r>
      <w:proofErr w:type="spellEnd"/>
      <w:r w:rsidRPr="004B3777">
        <w:rPr>
          <w:rFonts w:asciiTheme="minorBidi" w:hAnsiTheme="minorBidi" w:cstheme="minorBidi"/>
          <w:bCs/>
        </w:rPr>
        <w:t xml:space="preserve"> </w:t>
      </w:r>
      <w:proofErr w:type="spellStart"/>
      <w:r w:rsidRPr="004B3777">
        <w:rPr>
          <w:rFonts w:asciiTheme="minorBidi" w:hAnsiTheme="minorBidi" w:cstheme="minorBidi"/>
          <w:bCs/>
        </w:rPr>
        <w:t>Palty</w:t>
      </w:r>
      <w:proofErr w:type="spellEnd"/>
      <w:r>
        <w:rPr>
          <w:rFonts w:asciiTheme="minorBidi" w:hAnsiTheme="minorBidi" w:cstheme="minorBidi"/>
          <w:bCs/>
        </w:rPr>
        <w:t xml:space="preserve">, </w:t>
      </w:r>
      <w:proofErr w:type="spellStart"/>
      <w:r w:rsidRPr="004B3777">
        <w:rPr>
          <w:rFonts w:asciiTheme="minorBidi" w:hAnsiTheme="minorBidi" w:cstheme="minorBidi"/>
          <w:bCs/>
        </w:rPr>
        <w:t>Varda</w:t>
      </w:r>
      <w:proofErr w:type="spellEnd"/>
      <w:r w:rsidRPr="004B3777">
        <w:rPr>
          <w:rFonts w:asciiTheme="minorBidi" w:hAnsiTheme="minorBidi" w:cstheme="minorBidi"/>
          <w:bCs/>
        </w:rPr>
        <w:t xml:space="preserve"> </w:t>
      </w:r>
      <w:proofErr w:type="spellStart"/>
      <w:r w:rsidRPr="004B3777">
        <w:rPr>
          <w:rFonts w:asciiTheme="minorBidi" w:hAnsiTheme="minorBidi" w:cstheme="minorBidi"/>
          <w:bCs/>
        </w:rPr>
        <w:t>Shoshan-Barmatz</w:t>
      </w:r>
      <w:proofErr w:type="spellEnd"/>
    </w:p>
    <w:p w:rsidR="00DB2674" w:rsidRDefault="00DB2674" w:rsidP="00DB2674">
      <w:pPr>
        <w:shd w:val="clear" w:color="auto" w:fill="FFFFFF"/>
        <w:rPr>
          <w:rFonts w:asciiTheme="minorBidi" w:hAnsiTheme="minorBidi" w:cstheme="minorBidi"/>
        </w:rPr>
      </w:pPr>
      <w:r w:rsidRPr="004B3777">
        <w:rPr>
          <w:rFonts w:asciiTheme="minorBidi" w:hAnsiTheme="minorBidi" w:cstheme="minorBidi"/>
        </w:rPr>
        <w:t xml:space="preserve">Measurement of mitochondrial Ca2+ transport as mediated by VDAC1, by the Na+/Ca2+ exchanger and by the Ca2+ </w:t>
      </w:r>
      <w:proofErr w:type="spellStart"/>
      <w:r w:rsidRPr="004B3777">
        <w:rPr>
          <w:rFonts w:asciiTheme="minorBidi" w:hAnsiTheme="minorBidi" w:cstheme="minorBidi"/>
        </w:rPr>
        <w:t>uniporter</w:t>
      </w:r>
      <w:proofErr w:type="spellEnd"/>
      <w:r>
        <w:rPr>
          <w:rFonts w:asciiTheme="minorBidi" w:hAnsiTheme="minorBidi" w:cstheme="minorBidi"/>
        </w:rPr>
        <w:t>.</w:t>
      </w:r>
    </w:p>
    <w:p w:rsidR="00DB2674" w:rsidRPr="00521718" w:rsidRDefault="00DB2674" w:rsidP="00DB2674">
      <w:pPr>
        <w:shd w:val="clear" w:color="auto" w:fill="FFFFFF"/>
        <w:rPr>
          <w:rFonts w:asciiTheme="minorBidi" w:hAnsiTheme="minorBidi" w:cstheme="minorBidi"/>
        </w:rPr>
      </w:pPr>
      <w:r w:rsidRPr="00B71985">
        <w:rPr>
          <w:rFonts w:asciiTheme="minorBidi" w:hAnsiTheme="minorBidi" w:cstheme="minorBidi"/>
          <w:b/>
        </w:rPr>
        <w:t xml:space="preserve">Cold Spring </w:t>
      </w:r>
      <w:proofErr w:type="spellStart"/>
      <w:r w:rsidRPr="00B71985">
        <w:rPr>
          <w:rFonts w:asciiTheme="minorBidi" w:hAnsiTheme="minorBidi" w:cstheme="minorBidi"/>
          <w:b/>
        </w:rPr>
        <w:t>Harb</w:t>
      </w:r>
      <w:proofErr w:type="spellEnd"/>
      <w:r w:rsidRPr="00B71985">
        <w:rPr>
          <w:rFonts w:asciiTheme="minorBidi" w:hAnsiTheme="minorBidi" w:cstheme="minorBidi"/>
          <w:b/>
        </w:rPr>
        <w:t xml:space="preserve"> </w:t>
      </w:r>
      <w:proofErr w:type="spellStart"/>
      <w:r w:rsidRPr="00B71985">
        <w:rPr>
          <w:rFonts w:asciiTheme="minorBidi" w:hAnsiTheme="minorBidi" w:cstheme="minorBidi"/>
          <w:b/>
        </w:rPr>
        <w:t>Protoc</w:t>
      </w:r>
      <w:proofErr w:type="spellEnd"/>
      <w:r w:rsidRPr="00B71985">
        <w:rPr>
          <w:rFonts w:asciiTheme="minorBidi" w:hAnsiTheme="minorBidi" w:cstheme="minorBidi"/>
          <w:b/>
        </w:rPr>
        <w:t>.</w:t>
      </w:r>
      <w:r>
        <w:rPr>
          <w:rFonts w:asciiTheme="minorBidi" w:hAnsiTheme="minorBidi" w:cstheme="minorBidi"/>
        </w:rPr>
        <w:t xml:space="preserve"> </w:t>
      </w:r>
      <w:r w:rsidRPr="00B71985">
        <w:rPr>
          <w:rFonts w:asciiTheme="minorBidi" w:hAnsiTheme="minorBidi" w:cstheme="minorBidi"/>
        </w:rPr>
        <w:t>2014(2):161-6.</w:t>
      </w:r>
      <w:r>
        <w:rPr>
          <w:rFonts w:asciiTheme="minorBidi" w:hAnsiTheme="minorBidi" w:cstheme="minorBidi"/>
        </w:rPr>
        <w:t xml:space="preserve"> </w:t>
      </w:r>
      <w:r w:rsidRPr="00B71985">
        <w:rPr>
          <w:rFonts w:asciiTheme="minorBidi" w:hAnsiTheme="minorBidi" w:cstheme="minorBidi"/>
        </w:rPr>
        <w:t>2014</w:t>
      </w:r>
    </w:p>
    <w:p w:rsidR="00DB2674" w:rsidRDefault="00DB2674" w:rsidP="00DB2674">
      <w:pPr>
        <w:shd w:val="clear" w:color="auto" w:fill="FFFFFF"/>
        <w:rPr>
          <w:rFonts w:asciiTheme="minorBidi" w:hAnsiTheme="minorBidi" w:cstheme="minorBidi"/>
          <w:bCs/>
        </w:rPr>
      </w:pPr>
    </w:p>
    <w:p w:rsidR="00DB2674" w:rsidRDefault="00DB2674" w:rsidP="00DB2674">
      <w:hyperlink r:id="rId8" w:history="1">
        <w:proofErr w:type="spellStart"/>
        <w:r w:rsidRPr="00B71985">
          <w:t>Bharill</w:t>
        </w:r>
        <w:proofErr w:type="spellEnd"/>
        <w:r w:rsidRPr="00B71985">
          <w:t xml:space="preserve"> S</w:t>
        </w:r>
      </w:hyperlink>
      <w:r>
        <w:t xml:space="preserve">, </w:t>
      </w:r>
      <w:hyperlink r:id="rId9" w:history="1">
        <w:r w:rsidRPr="00B71985">
          <w:t>Fu Z</w:t>
        </w:r>
      </w:hyperlink>
      <w:r>
        <w:t xml:space="preserve">, </w:t>
      </w:r>
      <w:hyperlink r:id="rId10" w:history="1">
        <w:proofErr w:type="spellStart"/>
        <w:r w:rsidRPr="00B71985">
          <w:t>Palty</w:t>
        </w:r>
        <w:proofErr w:type="spellEnd"/>
        <w:r w:rsidRPr="00B71985">
          <w:t xml:space="preserve"> R</w:t>
        </w:r>
      </w:hyperlink>
      <w:r>
        <w:t xml:space="preserve">, </w:t>
      </w:r>
      <w:hyperlink r:id="rId11" w:history="1">
        <w:proofErr w:type="spellStart"/>
        <w:r w:rsidRPr="00B71985">
          <w:t>Isacoff</w:t>
        </w:r>
        <w:proofErr w:type="spellEnd"/>
        <w:r w:rsidRPr="00B71985">
          <w:t xml:space="preserve"> EY</w:t>
        </w:r>
      </w:hyperlink>
      <w:r>
        <w:t>.</w:t>
      </w:r>
    </w:p>
    <w:p w:rsidR="00DB2674" w:rsidRDefault="00DB2674" w:rsidP="00DB2674">
      <w:pPr>
        <w:pStyle w:val="Heading1"/>
        <w:rPr>
          <w:rFonts w:asciiTheme="minorBidi" w:hAnsiTheme="minorBidi" w:cstheme="minorBidi"/>
          <w:b w:val="0"/>
          <w:bCs w:val="0"/>
        </w:rPr>
      </w:pPr>
      <w:proofErr w:type="gramStart"/>
      <w:r w:rsidRPr="00B71985">
        <w:rPr>
          <w:rFonts w:asciiTheme="minorBidi" w:hAnsiTheme="minorBidi" w:cstheme="minorBidi"/>
          <w:b w:val="0"/>
          <w:bCs w:val="0"/>
        </w:rPr>
        <w:t>Stoichiometry and specific assembly of Best ion channels.</w:t>
      </w:r>
      <w:proofErr w:type="gramEnd"/>
    </w:p>
    <w:p w:rsidR="00DB2674" w:rsidRPr="00B71985" w:rsidRDefault="00DB2674" w:rsidP="00DB2674"/>
    <w:p w:rsidR="00DB2674" w:rsidRPr="00B71985" w:rsidRDefault="00DB2674" w:rsidP="00DB2674">
      <w:pPr>
        <w:shd w:val="clear" w:color="auto" w:fill="FFFFFF"/>
        <w:tabs>
          <w:tab w:val="left" w:pos="5760"/>
        </w:tabs>
        <w:rPr>
          <w:rFonts w:asciiTheme="minorBidi" w:hAnsiTheme="minorBidi" w:cstheme="minorBidi"/>
        </w:rPr>
      </w:pPr>
      <w:proofErr w:type="spellStart"/>
      <w:r w:rsidRPr="00521718">
        <w:rPr>
          <w:rFonts w:asciiTheme="minorBidi" w:hAnsiTheme="minorBidi" w:cstheme="minorBidi"/>
          <w:b/>
          <w:bCs/>
        </w:rPr>
        <w:t>Proc</w:t>
      </w:r>
      <w:proofErr w:type="spellEnd"/>
      <w:r w:rsidRPr="00521718">
        <w:rPr>
          <w:rFonts w:asciiTheme="minorBidi" w:hAnsiTheme="minorBidi" w:cstheme="minorBidi"/>
          <w:b/>
          <w:bCs/>
        </w:rPr>
        <w:t xml:space="preserve"> </w:t>
      </w:r>
      <w:proofErr w:type="spellStart"/>
      <w:r w:rsidRPr="00521718">
        <w:rPr>
          <w:rFonts w:asciiTheme="minorBidi" w:hAnsiTheme="minorBidi" w:cstheme="minorBidi"/>
          <w:b/>
          <w:bCs/>
        </w:rPr>
        <w:t>Natl</w:t>
      </w:r>
      <w:proofErr w:type="spellEnd"/>
      <w:r w:rsidRPr="00521718">
        <w:rPr>
          <w:rFonts w:asciiTheme="minorBidi" w:hAnsiTheme="minorBidi" w:cstheme="minorBidi"/>
          <w:b/>
          <w:bCs/>
        </w:rPr>
        <w:t xml:space="preserve"> </w:t>
      </w:r>
      <w:proofErr w:type="spellStart"/>
      <w:r w:rsidRPr="00521718">
        <w:rPr>
          <w:rFonts w:asciiTheme="minorBidi" w:hAnsiTheme="minorBidi" w:cstheme="minorBidi"/>
          <w:b/>
          <w:bCs/>
        </w:rPr>
        <w:t>Acad</w:t>
      </w:r>
      <w:proofErr w:type="spellEnd"/>
      <w:r w:rsidRPr="00521718">
        <w:rPr>
          <w:rFonts w:asciiTheme="minorBidi" w:hAnsiTheme="minorBidi" w:cstheme="minorBidi"/>
          <w:b/>
          <w:bCs/>
        </w:rPr>
        <w:t xml:space="preserve"> </w:t>
      </w:r>
      <w:proofErr w:type="spellStart"/>
      <w:r w:rsidRPr="00521718">
        <w:rPr>
          <w:rFonts w:asciiTheme="minorBidi" w:hAnsiTheme="minorBidi" w:cstheme="minorBidi"/>
          <w:b/>
          <w:bCs/>
        </w:rPr>
        <w:t>Sci</w:t>
      </w:r>
      <w:proofErr w:type="spellEnd"/>
      <w:r w:rsidRPr="00521718">
        <w:rPr>
          <w:rFonts w:asciiTheme="minorBidi" w:hAnsiTheme="minorBidi" w:cstheme="minorBidi"/>
          <w:b/>
          <w:bCs/>
        </w:rPr>
        <w:t xml:space="preserve"> U S A.</w:t>
      </w:r>
      <w:r w:rsidRPr="00521718">
        <w:rPr>
          <w:rFonts w:asciiTheme="minorBidi" w:hAnsiTheme="minorBidi" w:cstheme="minorBidi"/>
          <w:bCs/>
        </w:rPr>
        <w:t xml:space="preserve"> </w:t>
      </w:r>
      <w:r w:rsidRPr="00B71985">
        <w:rPr>
          <w:rFonts w:asciiTheme="minorBidi" w:hAnsiTheme="minorBidi" w:cstheme="minorBidi"/>
        </w:rPr>
        <w:t>111(17):6491-6. 2014</w:t>
      </w:r>
      <w:r>
        <w:rPr>
          <w:rFonts w:asciiTheme="minorBidi" w:hAnsiTheme="minorBidi" w:cstheme="minorBidi"/>
        </w:rPr>
        <w:tab/>
      </w:r>
    </w:p>
    <w:p w:rsidR="00DB2674" w:rsidRPr="00B71985" w:rsidRDefault="00DB2674" w:rsidP="00DB2674">
      <w:pPr>
        <w:shd w:val="clear" w:color="auto" w:fill="FFFFFF"/>
        <w:rPr>
          <w:rFonts w:asciiTheme="minorBidi" w:hAnsiTheme="minorBidi" w:cstheme="minorBidi"/>
          <w:bCs/>
        </w:rPr>
      </w:pPr>
    </w:p>
    <w:p w:rsidR="00DB2674" w:rsidRDefault="00DB2674"/>
    <w:sectPr w:rsidR="00DB2674" w:rsidSect="00EB2071">
      <w:headerReference w:type="default" r:id="rId12"/>
      <w:pgSz w:w="12240" w:h="15840" w:code="1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891" w:rsidRDefault="00DB2674">
    <w:pPr>
      <w:pStyle w:val="Header"/>
      <w:pBdr>
        <w:bottom w:val="single" w:sz="12" w:space="1" w:color="auto"/>
      </w:pBdr>
      <w:tabs>
        <w:tab w:val="clear" w:pos="8640"/>
      </w:tabs>
      <w:ind w:left="-600" w:right="-720"/>
      <w:rPr>
        <w:rFonts w:ascii="Tahoma" w:hAnsi="Tahoma" w:cs="Tahoma"/>
        <w:sz w:val="20"/>
      </w:rPr>
    </w:pPr>
    <w:proofErr w:type="spellStart"/>
    <w:r>
      <w:rPr>
        <w:rFonts w:ascii="Tahoma" w:hAnsi="Tahoma" w:cs="Tahoma"/>
        <w:sz w:val="20"/>
      </w:rPr>
      <w:t>Palty</w:t>
    </w:r>
    <w:proofErr w:type="spellEnd"/>
    <w:r>
      <w:rPr>
        <w:rFonts w:ascii="Tahoma" w:hAnsi="Tahoma" w:cs="Tahoma"/>
        <w:sz w:val="20"/>
      </w:rPr>
      <w:t xml:space="preserve">, </w:t>
    </w:r>
    <w:proofErr w:type="spellStart"/>
    <w:r>
      <w:rPr>
        <w:rFonts w:ascii="Tahoma" w:hAnsi="Tahoma" w:cs="Tahoma"/>
        <w:sz w:val="20"/>
      </w:rPr>
      <w:t>Raz</w:t>
    </w:r>
    <w:proofErr w:type="spellEnd"/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74"/>
    <w:rsid w:val="00A104A9"/>
    <w:rsid w:val="00DB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DB2674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2674"/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paragraph" w:styleId="Header">
    <w:name w:val="header"/>
    <w:basedOn w:val="Normal"/>
    <w:link w:val="HeaderChar"/>
    <w:rsid w:val="00DB2674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2674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qFormat/>
    <w:rsid w:val="00DB2674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2674"/>
    <w:rPr>
      <w:rFonts w:ascii="Times New Roman" w:eastAsia="Times New Roman" w:hAnsi="Times New Roman" w:cs="Times New Roman"/>
      <w:b/>
      <w:bCs/>
      <w:sz w:val="24"/>
      <w:szCs w:val="24"/>
      <w:lang w:val="en-US" w:bidi="ar-SA"/>
    </w:rPr>
  </w:style>
  <w:style w:type="paragraph" w:styleId="Header">
    <w:name w:val="header"/>
    <w:basedOn w:val="Normal"/>
    <w:link w:val="HeaderChar"/>
    <w:rsid w:val="00DB2674"/>
    <w:pPr>
      <w:widowControl w:val="0"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2674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Bharill%20S%5BAuthor%5D&amp;cauthor=true&amp;cauthor_uid=2474811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22822063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22430014" TargetMode="External"/><Relationship Id="rId11" Type="http://schemas.openxmlformats.org/officeDocument/2006/relationships/hyperlink" Target="http://www.ncbi.nlm.nih.gov/pubmed?term=Isacoff%20EY%5BAuthor%5D&amp;cauthor=true&amp;cauthor_uid=24748110" TargetMode="External"/><Relationship Id="rId5" Type="http://schemas.openxmlformats.org/officeDocument/2006/relationships/hyperlink" Target="http://www.ncbi.nlm.nih.gov/pubmed/22464749" TargetMode="External"/><Relationship Id="rId10" Type="http://schemas.openxmlformats.org/officeDocument/2006/relationships/hyperlink" Target="http://www.ncbi.nlm.nih.gov/pubmed?term=Palty%20R%5BAuthor%5D&amp;cauthor=true&amp;cauthor_uid=247481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Fu%20Z%5BAuthor%5D&amp;cauthor=true&amp;cauthor_uid=247481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</dc:creator>
  <cp:lastModifiedBy>Sarit</cp:lastModifiedBy>
  <cp:revision>1</cp:revision>
  <dcterms:created xsi:type="dcterms:W3CDTF">2014-05-13T09:18:00Z</dcterms:created>
  <dcterms:modified xsi:type="dcterms:W3CDTF">2014-05-13T09:19:00Z</dcterms:modified>
</cp:coreProperties>
</file>