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DE" w:rsidRPr="00B413DE" w:rsidRDefault="00B413DE" w:rsidP="00B413DE">
      <w:pPr>
        <w:bidi w:val="0"/>
        <w:jc w:val="center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proofErr w:type="spellStart"/>
      <w:r w:rsidRPr="00B413DE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Doron</w:t>
      </w:r>
      <w:proofErr w:type="spellEnd"/>
      <w:r w:rsidRPr="00B413DE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B413DE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Puder</w:t>
      </w:r>
      <w:proofErr w:type="spellEnd"/>
      <w:r w:rsidRPr="00B413DE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 – List of Publications</w:t>
      </w:r>
    </w:p>
    <w:p w:rsidR="00B413DE" w:rsidRDefault="00B413DE" w:rsidP="00B413DE">
      <w:pPr>
        <w:bidi w:val="0"/>
        <w:spacing w:line="360" w:lineRule="auto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:rsidR="00B413DE" w:rsidRPr="001C42A6" w:rsidRDefault="00B413DE" w:rsidP="00B413DE">
      <w:pPr>
        <w:pStyle w:val="Subtitle"/>
        <w:numPr>
          <w:ilvl w:val="0"/>
          <w:numId w:val="1"/>
        </w:numPr>
        <w:bidi w:val="0"/>
        <w:spacing w:line="360" w:lineRule="auto"/>
        <w:rPr>
          <w:rFonts w:asciiTheme="minorHAnsi" w:hAnsiTheme="minorHAnsi"/>
        </w:rPr>
      </w:pPr>
      <w:r w:rsidRPr="00B413DE">
        <w:rPr>
          <w:rFonts w:asciiTheme="minorHAnsi" w:hAnsiTheme="minorHAnsi" w:cs="Times New Roman"/>
          <w:b w:val="0"/>
          <w:bCs w:val="0"/>
          <w:i/>
          <w:iCs/>
          <w:sz w:val="24"/>
          <w:u w:val="none"/>
          <w:lang w:eastAsia="en-US"/>
        </w:rPr>
        <w:t>Word Maps and Spectra of Random Lifts of Graphs</w:t>
      </w:r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, joint with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>Nati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 xml:space="preserve">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>Linial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, Random Structures and Algorithms, 2010(37), 100-135</w:t>
      </w:r>
    </w:p>
    <w:p w:rsidR="00B413DE" w:rsidRDefault="00B413DE" w:rsidP="00B413DE">
      <w:pPr>
        <w:bidi w:val="0"/>
        <w:spacing w:line="360" w:lineRule="auto"/>
        <w:rPr>
          <w:rFonts w:asciiTheme="minorHAnsi" w:hAnsiTheme="minorHAnsi"/>
          <w:b/>
          <w:bCs/>
        </w:rPr>
      </w:pPr>
    </w:p>
    <w:p w:rsidR="00B413DE" w:rsidRDefault="00B413DE" w:rsidP="00B413DE">
      <w:pPr>
        <w:bidi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b. Accepted for publication</w:t>
      </w:r>
    </w:p>
    <w:p w:rsidR="00B413DE" w:rsidRPr="001C42A6" w:rsidRDefault="00B413DE" w:rsidP="00B413DE">
      <w:pPr>
        <w:pStyle w:val="Subtitle"/>
        <w:numPr>
          <w:ilvl w:val="0"/>
          <w:numId w:val="1"/>
        </w:numPr>
        <w:bidi w:val="0"/>
        <w:spacing w:line="360" w:lineRule="auto"/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</w:pPr>
      <w:r w:rsidRPr="00B413DE">
        <w:rPr>
          <w:rFonts w:asciiTheme="minorHAnsi" w:hAnsiTheme="minorHAnsi" w:cs="Times New Roman"/>
          <w:b w:val="0"/>
          <w:bCs w:val="0"/>
          <w:i/>
          <w:iCs/>
          <w:sz w:val="24"/>
          <w:u w:val="none"/>
          <w:lang w:eastAsia="en-US"/>
        </w:rPr>
        <w:t>Primitive Words, Free Factors and Measure Preservation</w:t>
      </w:r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, Israel Journal of Math. </w:t>
      </w:r>
      <w:proofErr w:type="gramStart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To appear.</w:t>
      </w:r>
      <w:proofErr w:type="gram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Arxiv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 preprint: 1104.3991</w:t>
      </w:r>
    </w:p>
    <w:p w:rsidR="00B413DE" w:rsidRDefault="00B413DE" w:rsidP="00B413DE">
      <w:pPr>
        <w:bidi w:val="0"/>
        <w:spacing w:line="360" w:lineRule="auto"/>
        <w:rPr>
          <w:rFonts w:asciiTheme="minorHAnsi" w:hAnsiTheme="minorHAnsi"/>
          <w:b/>
          <w:bCs/>
        </w:rPr>
      </w:pPr>
    </w:p>
    <w:p w:rsidR="00B413DE" w:rsidRPr="002A297C" w:rsidRDefault="00B413DE" w:rsidP="00B413DE">
      <w:pPr>
        <w:bidi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c. Submitted</w:t>
      </w:r>
    </w:p>
    <w:p w:rsidR="00B413DE" w:rsidRPr="001C42A6" w:rsidRDefault="00B413DE" w:rsidP="00B413DE">
      <w:pPr>
        <w:pStyle w:val="Subtitle"/>
        <w:numPr>
          <w:ilvl w:val="0"/>
          <w:numId w:val="1"/>
        </w:numPr>
        <w:bidi w:val="0"/>
        <w:spacing w:line="360" w:lineRule="auto"/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</w:pPr>
      <w:r w:rsidRPr="00B413DE">
        <w:rPr>
          <w:rFonts w:asciiTheme="minorHAnsi" w:hAnsiTheme="minorHAnsi" w:cs="Times New Roman"/>
          <w:b w:val="0"/>
          <w:bCs w:val="0"/>
          <w:i/>
          <w:iCs/>
          <w:sz w:val="24"/>
          <w:u w:val="none"/>
          <w:lang w:eastAsia="en-US"/>
        </w:rPr>
        <w:t>Measure Preserving Words are Primitive</w:t>
      </w:r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, joint with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>Ori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 xml:space="preserve">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>Parzanchevski</w:t>
      </w:r>
      <w:proofErr w:type="spellEnd"/>
      <w:proofErr w:type="gramStart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,.</w:t>
      </w:r>
      <w:proofErr w:type="gram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Arxiv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 Preprint: 1202.3269 </w:t>
      </w:r>
    </w:p>
    <w:p w:rsidR="00B413DE" w:rsidRPr="001C42A6" w:rsidRDefault="00B413DE" w:rsidP="00B413DE">
      <w:pPr>
        <w:pStyle w:val="Subtitle"/>
        <w:numPr>
          <w:ilvl w:val="0"/>
          <w:numId w:val="1"/>
        </w:numPr>
        <w:bidi w:val="0"/>
        <w:spacing w:line="360" w:lineRule="auto"/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</w:pPr>
      <w:r w:rsidRPr="00B413DE">
        <w:rPr>
          <w:rFonts w:asciiTheme="minorHAnsi" w:hAnsiTheme="minorHAnsi" w:cs="Times New Roman"/>
          <w:b w:val="0"/>
          <w:bCs w:val="0"/>
          <w:i/>
          <w:iCs/>
          <w:sz w:val="24"/>
          <w:u w:val="none"/>
          <w:lang w:eastAsia="en-US"/>
        </w:rPr>
        <w:t>Stalling Graphs, Algebraic Extensions and Primitive Elements in F2</w:t>
      </w:r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, joint with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>Ori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 xml:space="preserve">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lang w:eastAsia="en-US"/>
        </w:rPr>
        <w:t>Parzanchevski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.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Arxiv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 Preprint: 1210.6574 </w:t>
      </w:r>
    </w:p>
    <w:p w:rsidR="00B413DE" w:rsidRPr="001C42A6" w:rsidRDefault="00B413DE" w:rsidP="00B413DE">
      <w:pPr>
        <w:pStyle w:val="Subtitle"/>
        <w:numPr>
          <w:ilvl w:val="0"/>
          <w:numId w:val="1"/>
        </w:numPr>
        <w:bidi w:val="0"/>
        <w:spacing w:line="360" w:lineRule="auto"/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</w:pPr>
      <w:r w:rsidRPr="00B413DE">
        <w:rPr>
          <w:rFonts w:asciiTheme="minorHAnsi" w:hAnsiTheme="minorHAnsi" w:cs="Times New Roman"/>
          <w:b w:val="0"/>
          <w:bCs w:val="0"/>
          <w:i/>
          <w:iCs/>
          <w:sz w:val="24"/>
          <w:u w:val="none"/>
          <w:lang w:eastAsia="en-US"/>
        </w:rPr>
        <w:t>Expansion of Random Graphs: New Proofs, New Results</w:t>
      </w:r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.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Arxiv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 Preprint: 1212.5216</w:t>
      </w:r>
    </w:p>
    <w:p w:rsidR="00B413DE" w:rsidRPr="00506230" w:rsidRDefault="00B413DE" w:rsidP="00B413DE">
      <w:pPr>
        <w:pStyle w:val="Subtitle"/>
        <w:numPr>
          <w:ilvl w:val="0"/>
          <w:numId w:val="1"/>
        </w:numPr>
        <w:bidi w:val="0"/>
        <w:spacing w:line="360" w:lineRule="auto"/>
        <w:rPr>
          <w:rFonts w:asciiTheme="minorHAnsi" w:hAnsiTheme="minorHAnsi"/>
        </w:rPr>
      </w:pPr>
      <w:r w:rsidRPr="00B413DE">
        <w:rPr>
          <w:rFonts w:asciiTheme="minorHAnsi" w:hAnsiTheme="minorHAnsi" w:cs="Times New Roman"/>
          <w:b w:val="0"/>
          <w:bCs w:val="0"/>
          <w:i/>
          <w:iCs/>
          <w:sz w:val="24"/>
          <w:u w:val="none"/>
          <w:lang w:eastAsia="en-US"/>
        </w:rPr>
        <w:t>Growth of Primitive Elements in Free Groups</w:t>
      </w:r>
      <w:r w:rsidRPr="00857C47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, joint with </w:t>
      </w:r>
      <w:r w:rsidRPr="00857C47">
        <w:rPr>
          <w:rFonts w:asciiTheme="minorHAnsi" w:hAnsiTheme="minorHAnsi" w:cs="Times New Roman"/>
          <w:b w:val="0"/>
          <w:bCs w:val="0"/>
          <w:sz w:val="24"/>
          <w:lang w:eastAsia="en-US"/>
        </w:rPr>
        <w:t>Conan Wu</w:t>
      </w:r>
      <w:r w:rsidRPr="00857C47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, </w:t>
      </w:r>
      <w:proofErr w:type="spellStart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Arxiv</w:t>
      </w:r>
      <w:proofErr w:type="spellEnd"/>
      <w:r w:rsidRPr="001C42A6"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 xml:space="preserve"> Preprint: 1</w:t>
      </w:r>
      <w:r>
        <w:rPr>
          <w:rFonts w:asciiTheme="minorHAnsi" w:hAnsiTheme="minorHAnsi" w:cs="Times New Roman"/>
          <w:b w:val="0"/>
          <w:bCs w:val="0"/>
          <w:sz w:val="24"/>
          <w:u w:val="none"/>
          <w:lang w:eastAsia="en-US"/>
        </w:rPr>
        <w:t>304.7979</w:t>
      </w:r>
    </w:p>
    <w:sectPr w:rsidR="00B413DE" w:rsidRPr="00506230" w:rsidSect="0071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B22"/>
    <w:multiLevelType w:val="hybridMultilevel"/>
    <w:tmpl w:val="AE20B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3DE"/>
    <w:rsid w:val="0071729E"/>
    <w:rsid w:val="00B4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413DE"/>
    <w:rPr>
      <w:rFonts w:cs="David"/>
      <w:b/>
      <w:bCs/>
      <w:sz w:val="20"/>
      <w:u w:val="single"/>
      <w:lang w:eastAsia="he-IL"/>
    </w:rPr>
  </w:style>
  <w:style w:type="character" w:customStyle="1" w:styleId="SubtitleChar">
    <w:name w:val="Subtitle Char"/>
    <w:basedOn w:val="DefaultParagraphFont"/>
    <w:link w:val="Subtitle"/>
    <w:rsid w:val="00B413DE"/>
    <w:rPr>
      <w:rFonts w:ascii="Times New Roman" w:eastAsia="Times New Roman" w:hAnsi="Times New Roman" w:cs="David"/>
      <w:b/>
      <w:bCs/>
      <w:sz w:val="20"/>
      <w:szCs w:val="24"/>
      <w:u w:val="single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Pilpel</dc:creator>
  <cp:lastModifiedBy>Pilpel</cp:lastModifiedBy>
  <cp:revision>1</cp:revision>
  <dcterms:created xsi:type="dcterms:W3CDTF">2013-07-08T12:29:00Z</dcterms:created>
  <dcterms:modified xsi:type="dcterms:W3CDTF">2013-07-08T12:31:00Z</dcterms:modified>
</cp:coreProperties>
</file>