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1A" w:rsidRDefault="005D701A" w:rsidP="005D701A">
      <w:pPr>
        <w:pStyle w:val="western"/>
        <w:numPr>
          <w:ilvl w:val="0"/>
          <w:numId w:val="1"/>
        </w:numPr>
        <w:rPr>
          <w:rFonts w:ascii="Arial" w:hAnsi="Arial" w:cs="Arial"/>
          <w:b/>
          <w:bCs/>
        </w:rPr>
      </w:pPr>
      <w:r w:rsidRPr="00876A2A">
        <w:rPr>
          <w:rFonts w:ascii="Arial" w:hAnsi="Arial" w:cs="Arial"/>
          <w:b/>
          <w:bCs/>
        </w:rPr>
        <w:t>Abu-</w:t>
      </w:r>
      <w:proofErr w:type="spellStart"/>
      <w:r w:rsidRPr="00876A2A">
        <w:rPr>
          <w:rFonts w:ascii="Arial" w:hAnsi="Arial" w:cs="Arial"/>
          <w:b/>
          <w:bCs/>
        </w:rPr>
        <w:t>Remaileh</w:t>
      </w:r>
      <w:proofErr w:type="spellEnd"/>
      <w:r w:rsidRPr="00876A2A">
        <w:rPr>
          <w:rFonts w:ascii="Arial" w:hAnsi="Arial" w:cs="Arial"/>
          <w:b/>
          <w:bCs/>
        </w:rPr>
        <w:t xml:space="preserve"> M</w:t>
      </w:r>
      <w:r w:rsidRPr="0095347B">
        <w:rPr>
          <w:rFonts w:ascii="Arial" w:hAnsi="Arial" w:cs="Arial"/>
          <w:b/>
          <w:bCs/>
          <w:vertAlign w:val="superscript"/>
        </w:rPr>
        <w:t>#</w:t>
      </w:r>
      <w:r w:rsidRPr="00876A2A">
        <w:rPr>
          <w:rFonts w:ascii="Arial" w:hAnsi="Arial" w:cs="Arial"/>
        </w:rPr>
        <w:t xml:space="preserve">, </w:t>
      </w:r>
      <w:proofErr w:type="spellStart"/>
      <w:r w:rsidRPr="00876A2A">
        <w:rPr>
          <w:rFonts w:ascii="Arial" w:hAnsi="Arial" w:cs="Arial"/>
        </w:rPr>
        <w:t>Gerson</w:t>
      </w:r>
      <w:proofErr w:type="spellEnd"/>
      <w:r w:rsidRPr="00876A2A">
        <w:rPr>
          <w:rFonts w:ascii="Arial" w:hAnsi="Arial" w:cs="Arial"/>
        </w:rPr>
        <w:t xml:space="preserve"> A</w:t>
      </w:r>
      <w:r>
        <w:rPr>
          <w:rFonts w:ascii="Arial" w:hAnsi="Arial" w:cs="Arial"/>
          <w:vertAlign w:val="superscript"/>
        </w:rPr>
        <w:t>#</w:t>
      </w:r>
      <w:r w:rsidRPr="00876A2A">
        <w:rPr>
          <w:rFonts w:ascii="Arial" w:hAnsi="Arial" w:cs="Arial"/>
        </w:rPr>
        <w:t xml:space="preserve">, </w:t>
      </w:r>
      <w:proofErr w:type="spellStart"/>
      <w:r w:rsidRPr="00876A2A">
        <w:rPr>
          <w:rFonts w:ascii="Arial" w:hAnsi="Arial" w:cs="Arial"/>
        </w:rPr>
        <w:t>Farago</w:t>
      </w:r>
      <w:proofErr w:type="spellEnd"/>
      <w:r w:rsidRPr="00876A2A">
        <w:rPr>
          <w:rFonts w:ascii="Arial" w:hAnsi="Arial" w:cs="Arial"/>
        </w:rPr>
        <w:t xml:space="preserve"> M, Nathan G, </w:t>
      </w:r>
      <w:proofErr w:type="spellStart"/>
      <w:r w:rsidRPr="00876A2A">
        <w:rPr>
          <w:rFonts w:ascii="Arial" w:hAnsi="Arial" w:cs="Arial"/>
        </w:rPr>
        <w:t>Alkalay</w:t>
      </w:r>
      <w:proofErr w:type="spellEnd"/>
      <w:r w:rsidRPr="00876A2A">
        <w:rPr>
          <w:rFonts w:ascii="Arial" w:hAnsi="Arial" w:cs="Arial"/>
        </w:rPr>
        <w:t xml:space="preserve"> I, </w:t>
      </w:r>
      <w:proofErr w:type="spellStart"/>
      <w:r w:rsidRPr="00876A2A">
        <w:rPr>
          <w:rFonts w:ascii="Arial" w:hAnsi="Arial" w:cs="Arial"/>
        </w:rPr>
        <w:t>Zins</w:t>
      </w:r>
      <w:proofErr w:type="spellEnd"/>
      <w:r w:rsidRPr="00876A2A">
        <w:rPr>
          <w:rFonts w:ascii="Arial" w:hAnsi="Arial" w:cs="Arial"/>
        </w:rPr>
        <w:t xml:space="preserve"> </w:t>
      </w:r>
      <w:proofErr w:type="spellStart"/>
      <w:r w:rsidRPr="00876A2A">
        <w:rPr>
          <w:rFonts w:ascii="Arial" w:hAnsi="Arial" w:cs="Arial"/>
        </w:rPr>
        <w:t>Rousso</w:t>
      </w:r>
      <w:proofErr w:type="spellEnd"/>
      <w:r w:rsidRPr="00876A2A">
        <w:rPr>
          <w:rFonts w:ascii="Arial" w:hAnsi="Arial" w:cs="Arial"/>
        </w:rPr>
        <w:t xml:space="preserve"> S, </w:t>
      </w:r>
      <w:proofErr w:type="spellStart"/>
      <w:r w:rsidRPr="00876A2A">
        <w:rPr>
          <w:rFonts w:ascii="Arial" w:hAnsi="Arial" w:cs="Arial"/>
        </w:rPr>
        <w:t>Gur</w:t>
      </w:r>
      <w:proofErr w:type="spellEnd"/>
      <w:r w:rsidRPr="00876A2A">
        <w:rPr>
          <w:rFonts w:ascii="Arial" w:hAnsi="Arial" w:cs="Arial"/>
        </w:rPr>
        <w:t xml:space="preserve"> M, </w:t>
      </w:r>
      <w:proofErr w:type="spellStart"/>
      <w:r w:rsidRPr="00876A2A">
        <w:rPr>
          <w:rFonts w:ascii="Arial" w:hAnsi="Arial" w:cs="Arial"/>
        </w:rPr>
        <w:t>Fainsod</w:t>
      </w:r>
      <w:proofErr w:type="spellEnd"/>
      <w:r w:rsidRPr="00876A2A">
        <w:rPr>
          <w:rFonts w:ascii="Arial" w:hAnsi="Arial" w:cs="Arial"/>
        </w:rPr>
        <w:t xml:space="preserve"> A, and Bergman Y. (2010) Oct-3/4 regulates stem cell identity and cell fate decisions by modulating </w:t>
      </w:r>
      <w:proofErr w:type="spellStart"/>
      <w:r w:rsidRPr="00876A2A">
        <w:rPr>
          <w:rFonts w:ascii="Arial" w:hAnsi="Arial" w:cs="Arial"/>
        </w:rPr>
        <w:t>Wnt</w:t>
      </w:r>
      <w:proofErr w:type="spellEnd"/>
      <w:r w:rsidRPr="00876A2A">
        <w:rPr>
          <w:rFonts w:ascii="Arial" w:hAnsi="Arial" w:cs="Arial"/>
        </w:rPr>
        <w:t>/β-catenin signaling. EMBO J [29(19):3236-48]</w:t>
      </w:r>
      <w:r>
        <w:rPr>
          <w:rFonts w:ascii="Arial" w:hAnsi="Arial" w:cs="Arial"/>
          <w:b/>
          <w:bCs/>
        </w:rPr>
        <w:t>.</w:t>
      </w:r>
    </w:p>
    <w:p w:rsidR="005D701A" w:rsidRPr="00876A2A" w:rsidRDefault="005D701A" w:rsidP="005D701A">
      <w:pPr>
        <w:pStyle w:val="western"/>
        <w:ind w:left="720"/>
        <w:rPr>
          <w:rFonts w:ascii="Arial" w:hAnsi="Arial" w:cs="Arial"/>
          <w:b/>
          <w:bCs/>
        </w:rPr>
      </w:pPr>
    </w:p>
    <w:p w:rsidR="005D701A" w:rsidRDefault="005D701A" w:rsidP="005D701A">
      <w:pPr>
        <w:pStyle w:val="western"/>
        <w:numPr>
          <w:ilvl w:val="0"/>
          <w:numId w:val="1"/>
        </w:numPr>
        <w:rPr>
          <w:rFonts w:ascii="Arial" w:hAnsi="Arial" w:cs="Arial"/>
        </w:rPr>
      </w:pPr>
      <w:r w:rsidRPr="009B7600">
        <w:rPr>
          <w:rFonts w:ascii="Arial" w:hAnsi="Arial" w:cs="Arial"/>
          <w:b/>
          <w:bCs/>
        </w:rPr>
        <w:t>Abu-</w:t>
      </w:r>
      <w:proofErr w:type="spellStart"/>
      <w:r w:rsidRPr="009B7600">
        <w:rPr>
          <w:rFonts w:ascii="Arial" w:hAnsi="Arial" w:cs="Arial"/>
          <w:b/>
          <w:bCs/>
        </w:rPr>
        <w:t>Remaileh</w:t>
      </w:r>
      <w:proofErr w:type="spellEnd"/>
      <w:r w:rsidRPr="009B7600">
        <w:rPr>
          <w:rFonts w:ascii="Arial" w:hAnsi="Arial" w:cs="Arial"/>
          <w:b/>
          <w:bCs/>
        </w:rPr>
        <w:t xml:space="preserve"> M</w:t>
      </w:r>
      <w:r w:rsidRPr="00685AD4">
        <w:rPr>
          <w:rFonts w:ascii="Arial" w:hAnsi="Arial" w:cs="Arial"/>
        </w:rPr>
        <w:t>, Bergman Y.</w:t>
      </w:r>
      <w:r w:rsidRPr="00876A2A">
        <w:rPr>
          <w:rFonts w:ascii="Arial" w:hAnsi="Arial" w:cs="Arial"/>
        </w:rPr>
        <w:t xml:space="preserve"> </w:t>
      </w:r>
      <w:r w:rsidRPr="009F6082">
        <w:rPr>
          <w:rFonts w:ascii="Arial" w:hAnsi="Arial" w:cs="Arial"/>
        </w:rPr>
        <w:t>(</w:t>
      </w:r>
      <w:r>
        <w:rPr>
          <w:rFonts w:ascii="Arial" w:hAnsi="Arial" w:cs="Arial"/>
        </w:rPr>
        <w:t>2009</w:t>
      </w:r>
      <w:r w:rsidRPr="009F6082">
        <w:rPr>
          <w:rFonts w:ascii="Arial" w:hAnsi="Arial" w:cs="Arial"/>
        </w:rPr>
        <w:t>)</w:t>
      </w:r>
      <w:r w:rsidRPr="00685AD4">
        <w:rPr>
          <w:rFonts w:ascii="Arial" w:hAnsi="Arial" w:cs="Arial"/>
        </w:rPr>
        <w:t xml:space="preserve"> Epigenetic Signature of </w:t>
      </w:r>
      <w:proofErr w:type="spellStart"/>
      <w:r w:rsidRPr="00685AD4">
        <w:rPr>
          <w:rFonts w:ascii="Arial" w:hAnsi="Arial" w:cs="Arial"/>
        </w:rPr>
        <w:t>Embryonal</w:t>
      </w:r>
      <w:proofErr w:type="spellEnd"/>
      <w:r w:rsidRPr="00685AD4">
        <w:rPr>
          <w:rFonts w:ascii="Arial" w:hAnsi="Arial" w:cs="Arial"/>
        </w:rPr>
        <w:t xml:space="preserve"> Stem Cells: a DNA Methylation Perspective</w:t>
      </w:r>
      <w:r>
        <w:rPr>
          <w:rFonts w:ascii="Arial" w:hAnsi="Arial" w:cs="Arial"/>
        </w:rPr>
        <w:t xml:space="preserve">. </w:t>
      </w:r>
      <w:r w:rsidRPr="00685AD4">
        <w:rPr>
          <w:rFonts w:ascii="Arial" w:hAnsi="Arial" w:cs="Arial"/>
        </w:rPr>
        <w:t>Regulatory Networks in Stem Cells</w:t>
      </w:r>
      <w:r>
        <w:rPr>
          <w:rFonts w:ascii="Arial" w:hAnsi="Arial" w:cs="Arial"/>
        </w:rPr>
        <w:t>;</w:t>
      </w:r>
      <w:r w:rsidRPr="00685AD4">
        <w:rPr>
          <w:rFonts w:ascii="Arial" w:hAnsi="Arial" w:cs="Arial"/>
        </w:rPr>
        <w:t xml:space="preserve"> Human</w:t>
      </w:r>
      <w:r>
        <w:rPr>
          <w:rFonts w:ascii="Arial" w:hAnsi="Arial" w:cs="Arial"/>
        </w:rPr>
        <w:t>a Press.</w:t>
      </w:r>
      <w:r w:rsidRPr="00685AD4">
        <w:rPr>
          <w:rFonts w:ascii="Arial" w:hAnsi="Arial" w:cs="Arial"/>
        </w:rPr>
        <w:t xml:space="preserve"> Chapter in </w:t>
      </w:r>
      <w:r>
        <w:rPr>
          <w:rFonts w:ascii="Arial" w:hAnsi="Arial" w:cs="Arial"/>
        </w:rPr>
        <w:t>a</w:t>
      </w:r>
      <w:r w:rsidRPr="00685AD4">
        <w:rPr>
          <w:rFonts w:ascii="Arial" w:hAnsi="Arial" w:cs="Arial"/>
        </w:rPr>
        <w:t xml:space="preserve"> book.</w:t>
      </w:r>
      <w:r w:rsidRPr="009F6082">
        <w:rPr>
          <w:rFonts w:ascii="Arial" w:hAnsi="Arial" w:cs="Arial"/>
        </w:rPr>
        <w:t xml:space="preserve"> </w:t>
      </w:r>
    </w:p>
    <w:p w:rsidR="005D701A" w:rsidRDefault="005D701A" w:rsidP="005D701A">
      <w:pPr>
        <w:pStyle w:val="western"/>
        <w:ind w:left="720"/>
        <w:rPr>
          <w:rFonts w:ascii="Arial" w:hAnsi="Arial" w:cs="Arial"/>
        </w:rPr>
      </w:pPr>
    </w:p>
    <w:p w:rsidR="005D701A" w:rsidRDefault="005D701A" w:rsidP="005D701A">
      <w:pPr>
        <w:pStyle w:val="western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685AD4">
        <w:rPr>
          <w:rFonts w:ascii="Arial" w:hAnsi="Arial" w:cs="Arial"/>
        </w:rPr>
        <w:t>Epsztejn-Litman</w:t>
      </w:r>
      <w:proofErr w:type="spellEnd"/>
      <w:r w:rsidRPr="00685AD4">
        <w:rPr>
          <w:rFonts w:ascii="Arial" w:hAnsi="Arial" w:cs="Arial"/>
        </w:rPr>
        <w:t xml:space="preserve"> S</w:t>
      </w:r>
      <w:r>
        <w:rPr>
          <w:rFonts w:ascii="Arial" w:hAnsi="Arial" w:cs="Arial"/>
          <w:vertAlign w:val="superscript"/>
        </w:rPr>
        <w:t>#</w:t>
      </w:r>
      <w:r w:rsidRPr="00685AD4">
        <w:rPr>
          <w:rFonts w:ascii="Arial" w:hAnsi="Arial" w:cs="Arial"/>
        </w:rPr>
        <w:t>, Feldman N</w:t>
      </w:r>
      <w:r>
        <w:rPr>
          <w:rFonts w:ascii="Arial" w:hAnsi="Arial" w:cs="Arial"/>
          <w:vertAlign w:val="superscript"/>
        </w:rPr>
        <w:t>#</w:t>
      </w:r>
      <w:r w:rsidRPr="00685AD4">
        <w:rPr>
          <w:rFonts w:ascii="Arial" w:hAnsi="Arial" w:cs="Arial"/>
        </w:rPr>
        <w:t xml:space="preserve">, </w:t>
      </w:r>
      <w:r w:rsidRPr="009B7600">
        <w:rPr>
          <w:rFonts w:ascii="Arial" w:hAnsi="Arial" w:cs="Arial"/>
          <w:b/>
          <w:bCs/>
        </w:rPr>
        <w:t>Abu-</w:t>
      </w:r>
      <w:proofErr w:type="spellStart"/>
      <w:r w:rsidRPr="009B7600">
        <w:rPr>
          <w:rFonts w:ascii="Arial" w:hAnsi="Arial" w:cs="Arial"/>
          <w:b/>
          <w:bCs/>
        </w:rPr>
        <w:t>Remaileh</w:t>
      </w:r>
      <w:proofErr w:type="spellEnd"/>
      <w:r w:rsidRPr="009B7600">
        <w:rPr>
          <w:rFonts w:ascii="Arial" w:hAnsi="Arial" w:cs="Arial"/>
          <w:b/>
          <w:bCs/>
        </w:rPr>
        <w:t xml:space="preserve"> M</w:t>
      </w:r>
      <w:r w:rsidRPr="0095347B">
        <w:rPr>
          <w:rFonts w:ascii="Arial" w:hAnsi="Arial" w:cs="Arial"/>
          <w:b/>
          <w:bCs/>
          <w:vertAlign w:val="superscript"/>
        </w:rPr>
        <w:t>#</w:t>
      </w:r>
      <w:r w:rsidRPr="00685AD4">
        <w:rPr>
          <w:rFonts w:ascii="Arial" w:hAnsi="Arial" w:cs="Arial"/>
        </w:rPr>
        <w:t xml:space="preserve">, </w:t>
      </w:r>
      <w:proofErr w:type="spellStart"/>
      <w:r w:rsidRPr="00685AD4">
        <w:rPr>
          <w:rFonts w:ascii="Arial" w:hAnsi="Arial" w:cs="Arial"/>
        </w:rPr>
        <w:t>Shufaro</w:t>
      </w:r>
      <w:proofErr w:type="spellEnd"/>
      <w:r w:rsidRPr="00685AD4">
        <w:rPr>
          <w:rFonts w:ascii="Arial" w:hAnsi="Arial" w:cs="Arial"/>
        </w:rPr>
        <w:t xml:space="preserve"> Y, </w:t>
      </w:r>
      <w:proofErr w:type="spellStart"/>
      <w:r w:rsidRPr="00685AD4">
        <w:rPr>
          <w:rFonts w:ascii="Arial" w:hAnsi="Arial" w:cs="Arial"/>
        </w:rPr>
        <w:t>Gerson</w:t>
      </w:r>
      <w:proofErr w:type="spellEnd"/>
      <w:r w:rsidRPr="00685AD4">
        <w:rPr>
          <w:rFonts w:ascii="Arial" w:hAnsi="Arial" w:cs="Arial"/>
        </w:rPr>
        <w:t xml:space="preserve"> A, Ueda J, </w:t>
      </w:r>
      <w:proofErr w:type="spellStart"/>
      <w:r w:rsidRPr="00685AD4">
        <w:rPr>
          <w:rFonts w:ascii="Arial" w:hAnsi="Arial" w:cs="Arial"/>
        </w:rPr>
        <w:t>Deplus</w:t>
      </w:r>
      <w:proofErr w:type="spellEnd"/>
      <w:r w:rsidRPr="00685AD4">
        <w:rPr>
          <w:rFonts w:ascii="Arial" w:hAnsi="Arial" w:cs="Arial"/>
        </w:rPr>
        <w:t xml:space="preserve"> R, </w:t>
      </w:r>
      <w:proofErr w:type="spellStart"/>
      <w:r w:rsidRPr="00685AD4">
        <w:rPr>
          <w:rFonts w:ascii="Arial" w:hAnsi="Arial" w:cs="Arial"/>
        </w:rPr>
        <w:t>Fuks</w:t>
      </w:r>
      <w:proofErr w:type="spellEnd"/>
      <w:r w:rsidRPr="00685AD4">
        <w:rPr>
          <w:rFonts w:ascii="Arial" w:hAnsi="Arial" w:cs="Arial"/>
        </w:rPr>
        <w:t xml:space="preserve"> F, </w:t>
      </w:r>
      <w:proofErr w:type="spellStart"/>
      <w:r w:rsidRPr="00685AD4">
        <w:rPr>
          <w:rFonts w:ascii="Arial" w:hAnsi="Arial" w:cs="Arial"/>
        </w:rPr>
        <w:t>Shinkai</w:t>
      </w:r>
      <w:proofErr w:type="spellEnd"/>
      <w:r w:rsidRPr="00685AD4">
        <w:rPr>
          <w:rFonts w:ascii="Arial" w:hAnsi="Arial" w:cs="Arial"/>
        </w:rPr>
        <w:t xml:space="preserve"> Y, Cedar H and Bergman Y. </w:t>
      </w:r>
      <w:r>
        <w:rPr>
          <w:rFonts w:ascii="Arial" w:hAnsi="Arial" w:cs="Arial"/>
        </w:rPr>
        <w:t xml:space="preserve">(2008) </w:t>
      </w:r>
      <w:r w:rsidRPr="00685AD4">
        <w:rPr>
          <w:rFonts w:ascii="Arial" w:hAnsi="Arial" w:cs="Arial"/>
        </w:rPr>
        <w:t>G9a-mediated de novo methylation is necessary and sufficient to prevent reprogramming of embryonically silenced genes. Nature Structural a</w:t>
      </w:r>
      <w:r>
        <w:rPr>
          <w:rFonts w:ascii="Arial" w:hAnsi="Arial" w:cs="Arial"/>
        </w:rPr>
        <w:t xml:space="preserve">nd Molecular </w:t>
      </w:r>
      <w:r w:rsidRPr="00A3307B">
        <w:rPr>
          <w:rFonts w:ascii="Arial" w:hAnsi="Arial" w:cs="Arial"/>
        </w:rPr>
        <w:t>Biology [</w:t>
      </w:r>
      <w:r w:rsidRPr="009F6082">
        <w:rPr>
          <w:rStyle w:val="ti2"/>
          <w:rFonts w:ascii="Arial" w:hAnsi="Arial" w:cs="Arial"/>
        </w:rPr>
        <w:t>15(11):1176-83</w:t>
      </w:r>
      <w:r w:rsidRPr="00A3307B">
        <w:rPr>
          <w:rStyle w:val="ti2"/>
          <w:rFonts w:ascii="Arial" w:hAnsi="Arial" w:cs="Arial"/>
        </w:rPr>
        <w:t>]</w:t>
      </w:r>
      <w:r w:rsidRPr="00A3307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D701A" w:rsidRDefault="005D701A" w:rsidP="005D701A">
      <w:pPr>
        <w:pStyle w:val="western"/>
        <w:ind w:left="360"/>
        <w:rPr>
          <w:rFonts w:ascii="Arial" w:hAnsi="Arial" w:cs="Arial"/>
          <w:b/>
          <w:bCs/>
          <w:i/>
          <w:iCs/>
          <w:vertAlign w:val="superscript"/>
        </w:rPr>
      </w:pPr>
    </w:p>
    <w:p w:rsidR="005D701A" w:rsidRDefault="005D701A" w:rsidP="005D701A">
      <w:pPr>
        <w:pStyle w:val="western"/>
        <w:ind w:left="360"/>
        <w:rPr>
          <w:rFonts w:ascii="Arial" w:hAnsi="Arial" w:cs="Arial"/>
          <w:b/>
          <w:bCs/>
          <w:i/>
          <w:iCs/>
        </w:rPr>
      </w:pPr>
      <w:r w:rsidRPr="0074421B">
        <w:rPr>
          <w:rFonts w:ascii="Arial" w:hAnsi="Arial" w:cs="Arial"/>
          <w:b/>
          <w:bCs/>
          <w:i/>
          <w:iCs/>
          <w:vertAlign w:val="superscript"/>
        </w:rPr>
        <w:t>#</w:t>
      </w:r>
      <w:r w:rsidRPr="0074421B">
        <w:rPr>
          <w:rFonts w:ascii="Arial" w:hAnsi="Arial" w:cs="Arial"/>
          <w:b/>
          <w:bCs/>
          <w:i/>
          <w:iCs/>
        </w:rPr>
        <w:t>these authors equally contributed to this work</w:t>
      </w:r>
    </w:p>
    <w:p w:rsidR="0004736E" w:rsidRDefault="0004736E">
      <w:bookmarkStart w:id="0" w:name="_GoBack"/>
      <w:bookmarkEnd w:id="0"/>
    </w:p>
    <w:sectPr w:rsidR="000473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4EA5"/>
    <w:multiLevelType w:val="multilevel"/>
    <w:tmpl w:val="CBF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1A"/>
    <w:rsid w:val="0004736E"/>
    <w:rsid w:val="005D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5D7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2">
    <w:name w:val="ti2"/>
    <w:rsid w:val="005D701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5D7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2">
    <w:name w:val="ti2"/>
    <w:rsid w:val="005D701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Monther Abu-remaile</dc:creator>
  <cp:keywords/>
  <dc:description/>
  <cp:lastModifiedBy>Monther Abu-remaile</cp:lastModifiedBy>
  <cp:revision>1</cp:revision>
  <dcterms:created xsi:type="dcterms:W3CDTF">2013-07-08T05:28:00Z</dcterms:created>
  <dcterms:modified xsi:type="dcterms:W3CDTF">2013-07-08T05:29:00Z</dcterms:modified>
</cp:coreProperties>
</file>